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rFonts w:ascii="Calibri" w:cs="Calibri" w:eastAsia="Calibri" w:hAnsi="Calibri"/>
          <w:b/>
          <w:bCs/>
          <w:color w:val="1F3A5F"/>
          <w:sz w:val="48"/>
          <w:szCs w:val="48"/>
        </w:rPr>
        <w:t xml:space="preserve">Gåvobrev</w:t>
      </w:r>
    </w:p>
    <w:p>
      <w:pPr>
        <w:spacing w:after="220" w:before="0"/>
      </w:pPr>
      <w:r>
        <w:rPr>
          <w:rFonts w:ascii="Calibri" w:cs="Calibri" w:eastAsia="Calibri" w:hAnsi="Calibri"/>
          <w:b/>
          <w:bCs/>
          <w:sz w:val="28"/>
          <w:szCs w:val="28"/>
        </w:rPr>
        <w:t xml:space="preserve">Så använder du mallen</w:t>
      </w:r>
    </w:p>
    <w:p>
      <w:pPr>
        <w:spacing w:after="120" w:before="0"/>
      </w:pPr>
      <w:r>
        <w:rPr>
          <w:rFonts w:ascii="Calibri" w:cs="Calibri" w:eastAsia="Calibri" w:hAnsi="Calibri"/>
          <w:sz w:val="22"/>
          <w:szCs w:val="22"/>
        </w:rPr>
        <w:t xml:space="preserve">Mallen är avsedd för gåvor av exempelvis pengar, aktier, fonder, fordon, smycken och annan lös egendom. För de flesta sådana gåvor krävs inget gåvobrev, men hur gåvan blir fullbordad beror på vilken egendom som ges bort. Pengar behöver föras över, saker behöver överlämnas och värdepapper behöver registreras på mottagaren. Gåvobrevet visar vad som getts bort, när det skedde och på vilka villkor.</w:t>
      </w:r>
    </w:p>
    <w:p>
      <w:pPr>
        <w:spacing w:after="120"/>
      </w:pPr>
      <w:r>
        <w:rPr>
          <w:rFonts w:ascii="Calibri" w:cs="Calibri" w:eastAsia="Calibri" w:hAnsi="Calibri"/>
          <w:b/>
          <w:bCs/>
          <w:sz w:val="22"/>
          <w:szCs w:val="22"/>
        </w:rPr>
        <w:t xml:space="preserve">Mallen gäller inte fastighet, tomträtt eller bostadsrätt. </w:t>
      </w:r>
      <w:r>
        <w:rPr>
          <w:rFonts w:ascii="Calibri" w:cs="Calibri" w:eastAsia="Calibri" w:hAnsi="Calibri"/>
          <w:b w:val="false"/>
          <w:bCs w:val="false"/>
          <w:sz w:val="22"/>
          <w:szCs w:val="22"/>
        </w:rPr>
        <w:t xml:space="preserve">De har egna formkrav. Ett gåvobrev för fastighet måste bland annat bevittnas av två personer för att mottagaren ska få lagfart. Kontakta en jurist för sådana gåvor.</w:t>
      </w:r>
    </w:p>
    <w:p>
      <w:pPr>
        <w:spacing w:after="120"/>
      </w:pPr>
      <w:r>
        <w:rPr>
          <w:rFonts w:ascii="Calibri" w:cs="Calibri" w:eastAsia="Calibri" w:hAnsi="Calibri"/>
          <w:b/>
          <w:bCs/>
          <w:sz w:val="22"/>
          <w:szCs w:val="22"/>
        </w:rPr>
        <w:t xml:space="preserve">Aktier och fonder. </w:t>
      </w:r>
      <w:r>
        <w:rPr>
          <w:rFonts w:ascii="Calibri" w:cs="Calibri" w:eastAsia="Calibri" w:hAnsi="Calibri"/>
          <w:b w:val="false"/>
          <w:bCs w:val="false"/>
          <w:sz w:val="22"/>
          <w:szCs w:val="22"/>
        </w:rPr>
        <w:t xml:space="preserve">Kontrollera bolagsordningen och eventuellt aktieägaravtal innan du ger bort aktier i ett onoterat bolag. De kan innehålla hembud, förköp eller samtyckesförbehåll som påverkar gåvan. Styrelsen ska föra in den nya ägaren i aktieboken. Börsnoterade aktier och fondandelar förs över via bank eller depå. Observera att det uppskattade värdet i punkt 3 inte blir ett nytt skattemässigt anskaffningsvärde. Mottagaren övertar normalt gåvogivarens omkostnadsbelopp och skattar för hela värdeökningen vid en framtida försäljning.</w:t>
      </w:r>
    </w:p>
    <w:p>
      <w:pPr>
        <w:spacing w:after="120"/>
      </w:pPr>
      <w:r>
        <w:rPr>
          <w:rFonts w:ascii="Calibri" w:cs="Calibri" w:eastAsia="Calibri" w:hAnsi="Calibri"/>
          <w:b/>
          <w:bCs/>
          <w:sz w:val="22"/>
          <w:szCs w:val="22"/>
        </w:rPr>
        <w:t xml:space="preserve">Enskild egendom. </w:t>
      </w:r>
      <w:r>
        <w:rPr>
          <w:rFonts w:ascii="Calibri" w:cs="Calibri" w:eastAsia="Calibri" w:hAnsi="Calibri"/>
          <w:b w:val="false"/>
          <w:bCs w:val="false"/>
          <w:sz w:val="22"/>
          <w:szCs w:val="22"/>
        </w:rPr>
        <w:t xml:space="preserve">Utan villkor om enskild egendom blir gåvan giftorättsgods om mottagaren är gift. Den ska då delas vid en bodelning. Kryssa i punkt 4 om gåvan ska vara mottagarens egen. Villkoret fungerar bara när gåvan kommer från någon annan än mottagarens make eller maka. Ger makar varandra en gåva krävs i stället normalt ett äktenskapsförord.</w:t>
      </w:r>
    </w:p>
    <w:p>
      <w:pPr>
        <w:spacing w:after="120"/>
      </w:pPr>
      <w:r>
        <w:rPr>
          <w:rFonts w:ascii="Calibri" w:cs="Calibri" w:eastAsia="Calibri" w:hAnsi="Calibri"/>
          <w:b/>
          <w:bCs/>
          <w:sz w:val="22"/>
          <w:szCs w:val="22"/>
        </w:rPr>
        <w:t xml:space="preserve">Förskott på arv. </w:t>
      </w:r>
      <w:r>
        <w:rPr>
          <w:rFonts w:ascii="Calibri" w:cs="Calibri" w:eastAsia="Calibri" w:hAnsi="Calibri"/>
          <w:b w:val="false"/>
          <w:bCs w:val="false"/>
          <w:sz w:val="22"/>
          <w:szCs w:val="22"/>
        </w:rPr>
        <w:t xml:space="preserve">En gåva till ett barn eller annan bröstarvinge räknas som förskott på arv om inget annat anges. Värdet dras då av från arvet när givaren dör. En gåva till någon annan räknas inte som förskott om inget annat anges. Välj alternativ i punkt 5.</w:t>
      </w:r>
    </w:p>
    <w:p>
      <w:pPr>
        <w:spacing w:after="120"/>
      </w:pPr>
      <w:r>
        <w:rPr>
          <w:rFonts w:ascii="Calibri" w:cs="Calibri" w:eastAsia="Calibri" w:hAnsi="Calibri"/>
          <w:b/>
          <w:bCs/>
          <w:sz w:val="22"/>
          <w:szCs w:val="22"/>
        </w:rPr>
        <w:t xml:space="preserve">Gåva mellan makar. </w:t>
      </w:r>
      <w:r>
        <w:rPr>
          <w:rFonts w:ascii="Calibri" w:cs="Calibri" w:eastAsia="Calibri" w:hAnsi="Calibri"/>
          <w:b w:val="false"/>
          <w:bCs w:val="false"/>
          <w:sz w:val="22"/>
          <w:szCs w:val="22"/>
        </w:rPr>
        <w:t xml:space="preserve">Gåvan gäller mellan makarna när den har fullbordats. Registrera ändå gåvobrevet i äktenskapsregistret hos Skatteverket. Registrering krävs som huvudregel för att gåvan ska gälla mot gåvogivarens borgenärer. Utan registrering kan gåvan utmätas för givarens skulder. Tänk på att registret är offentligt.</w:t>
      </w:r>
    </w:p>
    <w:p>
      <w:pPr>
        <w:spacing w:after="120"/>
      </w:pPr>
      <w:r>
        <w:rPr>
          <w:rFonts w:ascii="Calibri" w:cs="Calibri" w:eastAsia="Calibri" w:hAnsi="Calibri"/>
          <w:b/>
          <w:bCs/>
          <w:sz w:val="22"/>
          <w:szCs w:val="22"/>
        </w:rPr>
        <w:t xml:space="preserve">Gåvotagare under 18 år. </w:t>
      </w:r>
      <w:r>
        <w:rPr>
          <w:rFonts w:ascii="Calibri" w:cs="Calibri" w:eastAsia="Calibri" w:hAnsi="Calibri"/>
          <w:b w:val="false"/>
          <w:bCs w:val="false"/>
          <w:sz w:val="22"/>
          <w:szCs w:val="22"/>
        </w:rPr>
        <w:t xml:space="preserve">En förmyndare kan behöva företräda barnet. Är gåvogivaren själv barnets förmyndare kan en god man behöva utses, eftersom en förmyndare inte får företräda barnet i en rättshandling mellan dem. Kontakta kommunens överförmyndare vid osäkerhet.</w:t>
      </w:r>
    </w:p>
    <w:p>
      <w:pPr>
        <w:spacing w:after="120"/>
      </w:pPr>
      <w:r>
        <w:rPr>
          <w:rFonts w:ascii="Calibri" w:cs="Calibri" w:eastAsia="Calibri" w:hAnsi="Calibri"/>
          <w:b/>
          <w:bCs/>
          <w:sz w:val="22"/>
          <w:szCs w:val="22"/>
        </w:rPr>
        <w:t xml:space="preserve">Underskrift. </w:t>
      </w:r>
      <w:r>
        <w:rPr>
          <w:rFonts w:ascii="Calibri" w:cs="Calibri" w:eastAsia="Calibri" w:hAnsi="Calibri"/>
          <w:b w:val="false"/>
          <w:bCs w:val="false"/>
          <w:sz w:val="22"/>
          <w:szCs w:val="22"/>
        </w:rPr>
        <w:t xml:space="preserve">Skriv ut gåvobrevet i två exemplar. Givaren och mottagaren skriver under båda och behåller var sitt. Vittnen krävs inte, men gör gåvobrevet starkare som bevis.</w:t>
      </w:r>
    </w:p>
    <w:p>
      <w:pPr>
        <w:spacing w:after="120" w:before="240"/>
      </w:pPr>
      <w:r>
        <w:rPr>
          <w:rFonts w:ascii="Calibri" w:cs="Calibri" w:eastAsia="Calibri" w:hAnsi="Calibri"/>
          <w:i/>
          <w:iCs/>
          <w:color w:val="595959"/>
          <w:sz w:val="22"/>
          <w:szCs w:val="22"/>
        </w:rPr>
        <w:t xml:space="preserve">Ta bort den här sidan innan du skriver ut gåvobrevet.</w:t>
      </w:r>
    </w:p>
    <w:p>
      <w:r>
        <w:br w:type="page"/>
      </w:r>
    </w:p>
    <w:p>
      <w:pPr>
        <w:spacing w:after="120"/>
        <w:jc w:val="center"/>
      </w:pPr>
      <w:r>
        <w:rPr>
          <w:rFonts w:ascii="Calibri" w:cs="Calibri" w:eastAsia="Calibri" w:hAnsi="Calibri"/>
          <w:b/>
          <w:bCs/>
          <w:color w:val="1F3A5F"/>
          <w:sz w:val="44"/>
          <w:szCs w:val="44"/>
        </w:rPr>
        <w:t xml:space="preserve">GÅVOBREV</w:t>
      </w:r>
    </w:p>
    <w:p>
      <w:pPr>
        <w:spacing w:after="360" w:before="0"/>
        <w:jc w:val="center"/>
      </w:pPr>
      <w:r>
        <w:rPr>
          <w:rFonts w:ascii="Calibri" w:cs="Calibri" w:eastAsia="Calibri" w:hAnsi="Calibri"/>
          <w:i/>
          <w:iCs/>
          <w:color w:val="595959"/>
          <w:sz w:val="18"/>
          <w:szCs w:val="18"/>
        </w:rPr>
        <w:t xml:space="preserve">Avser lös egendom. Används inte för fastighet, tomträtt eller bostadsrätt.</w:t>
      </w:r>
    </w:p>
    <w:p>
      <w:pPr>
        <w:pBdr>
          <w:bottom w:val="single" w:color="1F3A5F" w:sz="6" w:space="3"/>
        </w:pBdr>
        <w:spacing w:after="120" w:before="220"/>
      </w:pPr>
      <w:r>
        <w:rPr>
          <w:rFonts w:ascii="Calibri" w:cs="Calibri" w:eastAsia="Calibri" w:hAnsi="Calibri"/>
          <w:b/>
          <w:bCs/>
          <w:color w:val="1F3A5F"/>
          <w:sz w:val="26"/>
          <w:szCs w:val="26"/>
        </w:rPr>
        <w:t xml:space="preserve">1. Gåvogivare</w:t>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3200"/>
        <w:gridCol w:w="6438"/>
      </w:tblGrid>
      <w:tr>
        <w:trPr>
          <w:trHeight w:val="480" w:hRule="atLeast"/>
        </w:trPr>
        <w:tc>
          <w:tcPr>
            <w:tcW w:type="dxa" w:w="3200"/>
            <w:tcBorders>
              <w:top w:val="none" w:color="FFFFFF" w:sz="0"/>
              <w:left w:val="none" w:color="FFFFFF" w:sz="0"/>
              <w:bottom w:val="none" w:color="FFFFFF" w:sz="0"/>
              <w:right w:val="none" w:color="FFFFFF" w:sz="0"/>
            </w:tcBorders>
            <w:vAlign w:val="bottom"/>
          </w:tcPr>
          <w:p>
            <w:pPr>
              <w:spacing w:after="40" w:before="0"/>
            </w:pPr>
            <w:r>
              <w:rPr>
                <w:rFonts w:ascii="Calibri" w:cs="Calibri" w:eastAsia="Calibri" w:hAnsi="Calibri"/>
                <w:sz w:val="22"/>
                <w:szCs w:val="22"/>
              </w:rPr>
              <w:t xml:space="preserve">Namn</w:t>
            </w:r>
          </w:p>
        </w:tc>
        <w:tc>
          <w:tcPr>
            <w:tcW w:type="dxa" w:w="6438"/>
            <w:tcBorders>
              <w:top w:val="none" w:color="FFFFFF" w:sz="0"/>
              <w:left w:val="none" w:color="FFFFFF" w:sz="0"/>
              <w:bottom w:val="single" w:color="909090" w:sz="4"/>
              <w:right w:val="none" w:color="FFFFFF" w:sz="0"/>
            </w:tcBorders>
            <w:vAlign w:val="bottom"/>
          </w:tcPr>
          <w:p>
            <w:pPr>
              <w:spacing w:after="40" w:before="0"/>
            </w:pPr>
            <w:r>
              <w:rPr>
                <w:rFonts w:ascii="Calibri" w:cs="Calibri" w:eastAsia="Calibri" w:hAnsi="Calibri"/>
                <w:sz w:val="22"/>
                <w:szCs w:val="22"/>
              </w:rPr>
              <w:t xml:space="preserve"/>
            </w:r>
          </w:p>
        </w:tc>
      </w:tr>
      <w:tr>
        <w:trPr>
          <w:trHeight w:val="480" w:hRule="atLeast"/>
        </w:trPr>
        <w:tc>
          <w:tcPr>
            <w:tcW w:type="dxa" w:w="3200"/>
            <w:tcBorders>
              <w:top w:val="none" w:color="FFFFFF" w:sz="0"/>
              <w:left w:val="none" w:color="FFFFFF" w:sz="0"/>
              <w:bottom w:val="none" w:color="FFFFFF" w:sz="0"/>
              <w:right w:val="none" w:color="FFFFFF" w:sz="0"/>
            </w:tcBorders>
            <w:vAlign w:val="bottom"/>
          </w:tcPr>
          <w:p>
            <w:pPr>
              <w:spacing w:after="40" w:before="0"/>
            </w:pPr>
            <w:r>
              <w:rPr>
                <w:rFonts w:ascii="Calibri" w:cs="Calibri" w:eastAsia="Calibri" w:hAnsi="Calibri"/>
                <w:sz w:val="22"/>
                <w:szCs w:val="22"/>
              </w:rPr>
              <w:t xml:space="preserve">Personnummer</w:t>
            </w:r>
          </w:p>
        </w:tc>
        <w:tc>
          <w:tcPr>
            <w:tcW w:type="dxa" w:w="6438"/>
            <w:tcBorders>
              <w:top w:val="none" w:color="FFFFFF" w:sz="0"/>
              <w:left w:val="none" w:color="FFFFFF" w:sz="0"/>
              <w:bottom w:val="single" w:color="909090" w:sz="4"/>
              <w:right w:val="none" w:color="FFFFFF" w:sz="0"/>
            </w:tcBorders>
            <w:vAlign w:val="bottom"/>
          </w:tcPr>
          <w:p>
            <w:pPr>
              <w:spacing w:after="40" w:before="0"/>
            </w:pPr>
            <w:r>
              <w:rPr>
                <w:rFonts w:ascii="Calibri" w:cs="Calibri" w:eastAsia="Calibri" w:hAnsi="Calibri"/>
                <w:sz w:val="22"/>
                <w:szCs w:val="22"/>
              </w:rPr>
              <w:t xml:space="preserve"/>
            </w:r>
          </w:p>
        </w:tc>
      </w:tr>
      <w:tr>
        <w:trPr>
          <w:trHeight w:val="480" w:hRule="atLeast"/>
        </w:trPr>
        <w:tc>
          <w:tcPr>
            <w:tcW w:type="dxa" w:w="3200"/>
            <w:tcBorders>
              <w:top w:val="none" w:color="FFFFFF" w:sz="0"/>
              <w:left w:val="none" w:color="FFFFFF" w:sz="0"/>
              <w:bottom w:val="none" w:color="FFFFFF" w:sz="0"/>
              <w:right w:val="none" w:color="FFFFFF" w:sz="0"/>
            </w:tcBorders>
            <w:vAlign w:val="bottom"/>
          </w:tcPr>
          <w:p>
            <w:pPr>
              <w:spacing w:after="40" w:before="0"/>
            </w:pPr>
            <w:r>
              <w:rPr>
                <w:rFonts w:ascii="Calibri" w:cs="Calibri" w:eastAsia="Calibri" w:hAnsi="Calibri"/>
                <w:sz w:val="22"/>
                <w:szCs w:val="22"/>
              </w:rPr>
              <w:t xml:space="preserve">Adress</w:t>
            </w:r>
          </w:p>
        </w:tc>
        <w:tc>
          <w:tcPr>
            <w:tcW w:type="dxa" w:w="6438"/>
            <w:tcBorders>
              <w:top w:val="none" w:color="FFFFFF" w:sz="0"/>
              <w:left w:val="none" w:color="FFFFFF" w:sz="0"/>
              <w:bottom w:val="single" w:color="909090" w:sz="4"/>
              <w:right w:val="none" w:color="FFFFFF" w:sz="0"/>
            </w:tcBorders>
            <w:vAlign w:val="bottom"/>
          </w:tcPr>
          <w:p>
            <w:pPr>
              <w:spacing w:after="40" w:before="0"/>
            </w:pPr>
            <w:r>
              <w:rPr>
                <w:rFonts w:ascii="Calibri" w:cs="Calibri" w:eastAsia="Calibri" w:hAnsi="Calibri"/>
                <w:sz w:val="22"/>
                <w:szCs w:val="22"/>
              </w:rPr>
              <w:t xml:space="preserve"/>
            </w:r>
          </w:p>
        </w:tc>
      </w:tr>
      <w:tr>
        <w:trPr>
          <w:trHeight w:val="480" w:hRule="atLeast"/>
        </w:trPr>
        <w:tc>
          <w:tcPr>
            <w:tcW w:type="dxa" w:w="3200"/>
            <w:tcBorders>
              <w:top w:val="none" w:color="FFFFFF" w:sz="0"/>
              <w:left w:val="none" w:color="FFFFFF" w:sz="0"/>
              <w:bottom w:val="none" w:color="FFFFFF" w:sz="0"/>
              <w:right w:val="none" w:color="FFFFFF" w:sz="0"/>
            </w:tcBorders>
            <w:vAlign w:val="bottom"/>
          </w:tcPr>
          <w:p>
            <w:pPr>
              <w:spacing w:after="40" w:before="0"/>
            </w:pPr>
            <w:r>
              <w:rPr>
                <w:rFonts w:ascii="Calibri" w:cs="Calibri" w:eastAsia="Calibri" w:hAnsi="Calibri"/>
                <w:sz w:val="22"/>
                <w:szCs w:val="22"/>
              </w:rPr>
              <w:t xml:space="preserve">Postnummer och ort</w:t>
            </w:r>
          </w:p>
        </w:tc>
        <w:tc>
          <w:tcPr>
            <w:tcW w:type="dxa" w:w="6438"/>
            <w:tcBorders>
              <w:top w:val="none" w:color="FFFFFF" w:sz="0"/>
              <w:left w:val="none" w:color="FFFFFF" w:sz="0"/>
              <w:bottom w:val="single" w:color="909090" w:sz="4"/>
              <w:right w:val="none" w:color="FFFFFF" w:sz="0"/>
            </w:tcBorders>
            <w:vAlign w:val="bottom"/>
          </w:tcPr>
          <w:p>
            <w:pPr>
              <w:spacing w:after="40" w:before="0"/>
            </w:pPr>
            <w:r>
              <w:rPr>
                <w:rFonts w:ascii="Calibri" w:cs="Calibri" w:eastAsia="Calibri" w:hAnsi="Calibri"/>
                <w:sz w:val="22"/>
                <w:szCs w:val="22"/>
              </w:rPr>
              <w:t xml:space="preserve"/>
            </w:r>
          </w:p>
        </w:tc>
      </w:tr>
    </w:tbl>
    <w:p>
      <w:pPr>
        <w:pBdr>
          <w:bottom w:val="single" w:color="1F3A5F" w:sz="6" w:space="3"/>
        </w:pBdr>
        <w:spacing w:after="120" w:before="220"/>
      </w:pPr>
      <w:r>
        <w:rPr>
          <w:rFonts w:ascii="Calibri" w:cs="Calibri" w:eastAsia="Calibri" w:hAnsi="Calibri"/>
          <w:b/>
          <w:bCs/>
          <w:color w:val="1F3A5F"/>
          <w:sz w:val="26"/>
          <w:szCs w:val="26"/>
        </w:rPr>
        <w:t xml:space="preserve">2. Gåvotagare</w:t>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3200"/>
        <w:gridCol w:w="6438"/>
      </w:tblGrid>
      <w:tr>
        <w:trPr>
          <w:trHeight w:val="480" w:hRule="atLeast"/>
        </w:trPr>
        <w:tc>
          <w:tcPr>
            <w:tcW w:type="dxa" w:w="3200"/>
            <w:tcBorders>
              <w:top w:val="none" w:color="FFFFFF" w:sz="0"/>
              <w:left w:val="none" w:color="FFFFFF" w:sz="0"/>
              <w:bottom w:val="none" w:color="FFFFFF" w:sz="0"/>
              <w:right w:val="none" w:color="FFFFFF" w:sz="0"/>
            </w:tcBorders>
            <w:vAlign w:val="bottom"/>
          </w:tcPr>
          <w:p>
            <w:pPr>
              <w:spacing w:after="40" w:before="0"/>
            </w:pPr>
            <w:r>
              <w:rPr>
                <w:rFonts w:ascii="Calibri" w:cs="Calibri" w:eastAsia="Calibri" w:hAnsi="Calibri"/>
                <w:sz w:val="22"/>
                <w:szCs w:val="22"/>
              </w:rPr>
              <w:t xml:space="preserve">Namn</w:t>
            </w:r>
          </w:p>
        </w:tc>
        <w:tc>
          <w:tcPr>
            <w:tcW w:type="dxa" w:w="6438"/>
            <w:tcBorders>
              <w:top w:val="none" w:color="FFFFFF" w:sz="0"/>
              <w:left w:val="none" w:color="FFFFFF" w:sz="0"/>
              <w:bottom w:val="single" w:color="909090" w:sz="4"/>
              <w:right w:val="none" w:color="FFFFFF" w:sz="0"/>
            </w:tcBorders>
            <w:vAlign w:val="bottom"/>
          </w:tcPr>
          <w:p>
            <w:pPr>
              <w:spacing w:after="40" w:before="0"/>
            </w:pPr>
            <w:r>
              <w:rPr>
                <w:rFonts w:ascii="Calibri" w:cs="Calibri" w:eastAsia="Calibri" w:hAnsi="Calibri"/>
                <w:sz w:val="22"/>
                <w:szCs w:val="22"/>
              </w:rPr>
              <w:t xml:space="preserve"/>
            </w:r>
          </w:p>
        </w:tc>
      </w:tr>
      <w:tr>
        <w:trPr>
          <w:trHeight w:val="480" w:hRule="atLeast"/>
        </w:trPr>
        <w:tc>
          <w:tcPr>
            <w:tcW w:type="dxa" w:w="3200"/>
            <w:tcBorders>
              <w:top w:val="none" w:color="FFFFFF" w:sz="0"/>
              <w:left w:val="none" w:color="FFFFFF" w:sz="0"/>
              <w:bottom w:val="none" w:color="FFFFFF" w:sz="0"/>
              <w:right w:val="none" w:color="FFFFFF" w:sz="0"/>
            </w:tcBorders>
            <w:vAlign w:val="bottom"/>
          </w:tcPr>
          <w:p>
            <w:pPr>
              <w:spacing w:after="40" w:before="0"/>
            </w:pPr>
            <w:r>
              <w:rPr>
                <w:rFonts w:ascii="Calibri" w:cs="Calibri" w:eastAsia="Calibri" w:hAnsi="Calibri"/>
                <w:sz w:val="22"/>
                <w:szCs w:val="22"/>
              </w:rPr>
              <w:t xml:space="preserve">Personnummer</w:t>
            </w:r>
          </w:p>
        </w:tc>
        <w:tc>
          <w:tcPr>
            <w:tcW w:type="dxa" w:w="6438"/>
            <w:tcBorders>
              <w:top w:val="none" w:color="FFFFFF" w:sz="0"/>
              <w:left w:val="none" w:color="FFFFFF" w:sz="0"/>
              <w:bottom w:val="single" w:color="909090" w:sz="4"/>
              <w:right w:val="none" w:color="FFFFFF" w:sz="0"/>
            </w:tcBorders>
            <w:vAlign w:val="bottom"/>
          </w:tcPr>
          <w:p>
            <w:pPr>
              <w:spacing w:after="40" w:before="0"/>
            </w:pPr>
            <w:r>
              <w:rPr>
                <w:rFonts w:ascii="Calibri" w:cs="Calibri" w:eastAsia="Calibri" w:hAnsi="Calibri"/>
                <w:sz w:val="22"/>
                <w:szCs w:val="22"/>
              </w:rPr>
              <w:t xml:space="preserve"/>
            </w:r>
          </w:p>
        </w:tc>
      </w:tr>
      <w:tr>
        <w:trPr>
          <w:trHeight w:val="480" w:hRule="atLeast"/>
        </w:trPr>
        <w:tc>
          <w:tcPr>
            <w:tcW w:type="dxa" w:w="3200"/>
            <w:tcBorders>
              <w:top w:val="none" w:color="FFFFFF" w:sz="0"/>
              <w:left w:val="none" w:color="FFFFFF" w:sz="0"/>
              <w:bottom w:val="none" w:color="FFFFFF" w:sz="0"/>
              <w:right w:val="none" w:color="FFFFFF" w:sz="0"/>
            </w:tcBorders>
            <w:vAlign w:val="bottom"/>
          </w:tcPr>
          <w:p>
            <w:pPr>
              <w:spacing w:after="40" w:before="0"/>
            </w:pPr>
            <w:r>
              <w:rPr>
                <w:rFonts w:ascii="Calibri" w:cs="Calibri" w:eastAsia="Calibri" w:hAnsi="Calibri"/>
                <w:sz w:val="22"/>
                <w:szCs w:val="22"/>
              </w:rPr>
              <w:t xml:space="preserve">Adress</w:t>
            </w:r>
          </w:p>
        </w:tc>
        <w:tc>
          <w:tcPr>
            <w:tcW w:type="dxa" w:w="6438"/>
            <w:tcBorders>
              <w:top w:val="none" w:color="FFFFFF" w:sz="0"/>
              <w:left w:val="none" w:color="FFFFFF" w:sz="0"/>
              <w:bottom w:val="single" w:color="909090" w:sz="4"/>
              <w:right w:val="none" w:color="FFFFFF" w:sz="0"/>
            </w:tcBorders>
            <w:vAlign w:val="bottom"/>
          </w:tcPr>
          <w:p>
            <w:pPr>
              <w:spacing w:after="40" w:before="0"/>
            </w:pPr>
            <w:r>
              <w:rPr>
                <w:rFonts w:ascii="Calibri" w:cs="Calibri" w:eastAsia="Calibri" w:hAnsi="Calibri"/>
                <w:sz w:val="22"/>
                <w:szCs w:val="22"/>
              </w:rPr>
              <w:t xml:space="preserve"/>
            </w:r>
          </w:p>
        </w:tc>
      </w:tr>
      <w:tr>
        <w:trPr>
          <w:trHeight w:val="480" w:hRule="atLeast"/>
        </w:trPr>
        <w:tc>
          <w:tcPr>
            <w:tcW w:type="dxa" w:w="3200"/>
            <w:tcBorders>
              <w:top w:val="none" w:color="FFFFFF" w:sz="0"/>
              <w:left w:val="none" w:color="FFFFFF" w:sz="0"/>
              <w:bottom w:val="none" w:color="FFFFFF" w:sz="0"/>
              <w:right w:val="none" w:color="FFFFFF" w:sz="0"/>
            </w:tcBorders>
            <w:vAlign w:val="bottom"/>
          </w:tcPr>
          <w:p>
            <w:pPr>
              <w:spacing w:after="40" w:before="0"/>
            </w:pPr>
            <w:r>
              <w:rPr>
                <w:rFonts w:ascii="Calibri" w:cs="Calibri" w:eastAsia="Calibri" w:hAnsi="Calibri"/>
                <w:sz w:val="22"/>
                <w:szCs w:val="22"/>
              </w:rPr>
              <w:t xml:space="preserve">Postnummer och ort</w:t>
            </w:r>
          </w:p>
        </w:tc>
        <w:tc>
          <w:tcPr>
            <w:tcW w:type="dxa" w:w="6438"/>
            <w:tcBorders>
              <w:top w:val="none" w:color="FFFFFF" w:sz="0"/>
              <w:left w:val="none" w:color="FFFFFF" w:sz="0"/>
              <w:bottom w:val="single" w:color="909090" w:sz="4"/>
              <w:right w:val="none" w:color="FFFFFF" w:sz="0"/>
            </w:tcBorders>
            <w:vAlign w:val="bottom"/>
          </w:tcPr>
          <w:p>
            <w:pPr>
              <w:spacing w:after="40" w:before="0"/>
            </w:pPr>
            <w:r>
              <w:rPr>
                <w:rFonts w:ascii="Calibri" w:cs="Calibri" w:eastAsia="Calibri" w:hAnsi="Calibri"/>
                <w:sz w:val="22"/>
                <w:szCs w:val="22"/>
              </w:rPr>
              <w:t xml:space="preserve"/>
            </w:r>
          </w:p>
        </w:tc>
      </w:tr>
    </w:tbl>
    <w:p>
      <w:pPr>
        <w:pBdr>
          <w:bottom w:val="single" w:color="1F3A5F" w:sz="6" w:space="3"/>
        </w:pBdr>
        <w:spacing w:after="120" w:before="220"/>
      </w:pPr>
      <w:r>
        <w:rPr>
          <w:rFonts w:ascii="Calibri" w:cs="Calibri" w:eastAsia="Calibri" w:hAnsi="Calibri"/>
          <w:b/>
          <w:bCs/>
          <w:color w:val="1F3A5F"/>
          <w:sz w:val="26"/>
          <w:szCs w:val="26"/>
        </w:rPr>
        <w:t xml:space="preserve">3. Gåvan</w:t>
      </w:r>
    </w:p>
    <w:p>
      <w:pPr>
        <w:spacing w:after="120" w:before="0"/>
      </w:pPr>
      <w:r>
        <w:rPr>
          <w:rFonts w:ascii="Calibri" w:cs="Calibri" w:eastAsia="Calibri" w:hAnsi="Calibri"/>
          <w:sz w:val="22"/>
          <w:szCs w:val="22"/>
        </w:rPr>
        <w:t xml:space="preserve">Gåvogivaren ger härmed följande egendom som gåva till gåvotagaren:</w:t>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638"/>
      </w:tblGrid>
      <w:tr>
        <w:trPr>
          <w:trHeight w:val="400" w:hRule="atLeast"/>
        </w:trPr>
        <w:tc>
          <w:tcPr>
            <w:tcW w:type="dxa" w:w="9638"/>
            <w:tcBorders>
              <w:top w:val="none" w:color="FFFFFF" w:sz="0"/>
              <w:left w:val="none" w:color="FFFFFF" w:sz="0"/>
              <w:bottom w:val="single" w:color="909090" w:sz="4"/>
              <w:right w:val="none" w:color="FFFFFF" w:sz="0"/>
            </w:tcBorders>
          </w:tcPr>
          <w:p>
            <w:pPr>
              <w:spacing w:after="40" w:before="0"/>
            </w:pPr>
            <w:r>
              <w:rPr>
                <w:rFonts w:ascii="Calibri" w:cs="Calibri" w:eastAsia="Calibri" w:hAnsi="Calibri"/>
                <w:sz w:val="22"/>
                <w:szCs w:val="22"/>
              </w:rPr>
              <w:t xml:space="preserve"/>
            </w:r>
          </w:p>
        </w:tc>
      </w:tr>
      <w:tr>
        <w:trPr>
          <w:trHeight w:val="400" w:hRule="atLeast"/>
        </w:trPr>
        <w:tc>
          <w:tcPr>
            <w:tcW w:type="dxa" w:w="9638"/>
            <w:tcBorders>
              <w:top w:val="none" w:color="FFFFFF" w:sz="0"/>
              <w:left w:val="none" w:color="FFFFFF" w:sz="0"/>
              <w:bottom w:val="single" w:color="909090" w:sz="4"/>
              <w:right w:val="none" w:color="FFFFFF" w:sz="0"/>
            </w:tcBorders>
          </w:tcPr>
          <w:p>
            <w:pPr>
              <w:spacing w:after="40" w:before="0"/>
            </w:pPr>
            <w:r>
              <w:rPr>
                <w:rFonts w:ascii="Calibri" w:cs="Calibri" w:eastAsia="Calibri" w:hAnsi="Calibri"/>
                <w:sz w:val="22"/>
                <w:szCs w:val="22"/>
              </w:rPr>
              <w:t xml:space="preserve"/>
            </w:r>
          </w:p>
        </w:tc>
      </w:tr>
    </w:tbl>
    <w:p>
      <w:pPr>
        <w:spacing w:after="120" w:before="220"/>
      </w:pPr>
      <w:r>
        <w:rPr>
          <w:rFonts w:ascii="Calibri" w:cs="Calibri" w:eastAsia="Calibri" w:hAnsi="Calibri"/>
          <w:sz w:val="22"/>
          <w:szCs w:val="22"/>
        </w:rPr>
        <w:t xml:space="preserve">Fyll i nedan vid gåva av aktier, fonder eller andra värdepapper:</w:t>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3200"/>
        <w:gridCol w:w="6438"/>
      </w:tblGrid>
      <w:tr>
        <w:trPr>
          <w:trHeight w:val="480" w:hRule="atLeast"/>
        </w:trPr>
        <w:tc>
          <w:tcPr>
            <w:tcW w:type="dxa" w:w="3200"/>
            <w:tcBorders>
              <w:top w:val="none" w:color="FFFFFF" w:sz="0"/>
              <w:left w:val="none" w:color="FFFFFF" w:sz="0"/>
              <w:bottom w:val="none" w:color="FFFFFF" w:sz="0"/>
              <w:right w:val="none" w:color="FFFFFF" w:sz="0"/>
            </w:tcBorders>
            <w:vAlign w:val="bottom"/>
          </w:tcPr>
          <w:p>
            <w:pPr>
              <w:spacing w:after="40" w:before="0"/>
            </w:pPr>
            <w:r>
              <w:rPr>
                <w:rFonts w:ascii="Calibri" w:cs="Calibri" w:eastAsia="Calibri" w:hAnsi="Calibri"/>
                <w:sz w:val="22"/>
                <w:szCs w:val="22"/>
              </w:rPr>
              <w:t xml:space="preserve">Bolag eller fond</w:t>
            </w:r>
          </w:p>
        </w:tc>
        <w:tc>
          <w:tcPr>
            <w:tcW w:type="dxa" w:w="6438"/>
            <w:tcBorders>
              <w:top w:val="none" w:color="FFFFFF" w:sz="0"/>
              <w:left w:val="none" w:color="FFFFFF" w:sz="0"/>
              <w:bottom w:val="single" w:color="909090" w:sz="4"/>
              <w:right w:val="none" w:color="FFFFFF" w:sz="0"/>
            </w:tcBorders>
            <w:vAlign w:val="bottom"/>
          </w:tcPr>
          <w:p>
            <w:pPr>
              <w:spacing w:after="40" w:before="0"/>
            </w:pPr>
            <w:r>
              <w:rPr>
                <w:rFonts w:ascii="Calibri" w:cs="Calibri" w:eastAsia="Calibri" w:hAnsi="Calibri"/>
                <w:sz w:val="22"/>
                <w:szCs w:val="22"/>
              </w:rPr>
              <w:t xml:space="preserve"/>
            </w:r>
          </w:p>
        </w:tc>
      </w:tr>
      <w:tr>
        <w:trPr>
          <w:trHeight w:val="480" w:hRule="atLeast"/>
        </w:trPr>
        <w:tc>
          <w:tcPr>
            <w:tcW w:type="dxa" w:w="3200"/>
            <w:tcBorders>
              <w:top w:val="none" w:color="FFFFFF" w:sz="0"/>
              <w:left w:val="none" w:color="FFFFFF" w:sz="0"/>
              <w:bottom w:val="none" w:color="FFFFFF" w:sz="0"/>
              <w:right w:val="none" w:color="FFFFFF" w:sz="0"/>
            </w:tcBorders>
            <w:vAlign w:val="bottom"/>
          </w:tcPr>
          <w:p>
            <w:pPr>
              <w:spacing w:after="40" w:before="0"/>
            </w:pPr>
            <w:r>
              <w:rPr>
                <w:rFonts w:ascii="Calibri" w:cs="Calibri" w:eastAsia="Calibri" w:hAnsi="Calibri"/>
                <w:sz w:val="22"/>
                <w:szCs w:val="22"/>
              </w:rPr>
              <w:t xml:space="preserve">Org.nr eller ISIN, om tillämpligt</w:t>
            </w:r>
          </w:p>
        </w:tc>
        <w:tc>
          <w:tcPr>
            <w:tcW w:type="dxa" w:w="6438"/>
            <w:tcBorders>
              <w:top w:val="none" w:color="FFFFFF" w:sz="0"/>
              <w:left w:val="none" w:color="FFFFFF" w:sz="0"/>
              <w:bottom w:val="single" w:color="909090" w:sz="4"/>
              <w:right w:val="none" w:color="FFFFFF" w:sz="0"/>
            </w:tcBorders>
            <w:vAlign w:val="bottom"/>
          </w:tcPr>
          <w:p>
            <w:pPr>
              <w:spacing w:after="40" w:before="0"/>
            </w:pPr>
            <w:r>
              <w:rPr>
                <w:rFonts w:ascii="Calibri" w:cs="Calibri" w:eastAsia="Calibri" w:hAnsi="Calibri"/>
                <w:sz w:val="22"/>
                <w:szCs w:val="22"/>
              </w:rPr>
              <w:t xml:space="preserve"/>
            </w:r>
          </w:p>
        </w:tc>
      </w:tr>
      <w:tr>
        <w:trPr>
          <w:trHeight w:val="480" w:hRule="atLeast"/>
        </w:trPr>
        <w:tc>
          <w:tcPr>
            <w:tcW w:type="dxa" w:w="3200"/>
            <w:tcBorders>
              <w:top w:val="none" w:color="FFFFFF" w:sz="0"/>
              <w:left w:val="none" w:color="FFFFFF" w:sz="0"/>
              <w:bottom w:val="none" w:color="FFFFFF" w:sz="0"/>
              <w:right w:val="none" w:color="FFFFFF" w:sz="0"/>
            </w:tcBorders>
            <w:vAlign w:val="bottom"/>
          </w:tcPr>
          <w:p>
            <w:pPr>
              <w:spacing w:after="40" w:before="0"/>
            </w:pPr>
            <w:r>
              <w:rPr>
                <w:rFonts w:ascii="Calibri" w:cs="Calibri" w:eastAsia="Calibri" w:hAnsi="Calibri"/>
                <w:sz w:val="22"/>
                <w:szCs w:val="22"/>
              </w:rPr>
              <w:t xml:space="preserve">Antal och aktieslag</w:t>
            </w:r>
          </w:p>
        </w:tc>
        <w:tc>
          <w:tcPr>
            <w:tcW w:type="dxa" w:w="6438"/>
            <w:tcBorders>
              <w:top w:val="none" w:color="FFFFFF" w:sz="0"/>
              <w:left w:val="none" w:color="FFFFFF" w:sz="0"/>
              <w:bottom w:val="single" w:color="909090" w:sz="4"/>
              <w:right w:val="none" w:color="FFFFFF" w:sz="0"/>
            </w:tcBorders>
            <w:vAlign w:val="bottom"/>
          </w:tcPr>
          <w:p>
            <w:pPr>
              <w:spacing w:after="40" w:before="0"/>
            </w:pPr>
            <w:r>
              <w:rPr>
                <w:rFonts w:ascii="Calibri" w:cs="Calibri" w:eastAsia="Calibri" w:hAnsi="Calibri"/>
                <w:sz w:val="22"/>
                <w:szCs w:val="22"/>
              </w:rPr>
              <w:t xml:space="preserve"/>
            </w:r>
          </w:p>
        </w:tc>
      </w:tr>
      <w:tr>
        <w:trPr>
          <w:trHeight w:val="480" w:hRule="atLeast"/>
        </w:trPr>
        <w:tc>
          <w:tcPr>
            <w:tcW w:type="dxa" w:w="3200"/>
            <w:tcBorders>
              <w:top w:val="none" w:color="FFFFFF" w:sz="0"/>
              <w:left w:val="none" w:color="FFFFFF" w:sz="0"/>
              <w:bottom w:val="none" w:color="FFFFFF" w:sz="0"/>
              <w:right w:val="none" w:color="FFFFFF" w:sz="0"/>
            </w:tcBorders>
            <w:vAlign w:val="bottom"/>
          </w:tcPr>
          <w:p>
            <w:pPr>
              <w:spacing w:after="40" w:before="0"/>
            </w:pPr>
            <w:r>
              <w:rPr>
                <w:rFonts w:ascii="Calibri" w:cs="Calibri" w:eastAsia="Calibri" w:hAnsi="Calibri"/>
                <w:sz w:val="22"/>
                <w:szCs w:val="22"/>
              </w:rPr>
              <w:t xml:space="preserve">Konto eller depå (valfritt)</w:t>
            </w:r>
          </w:p>
        </w:tc>
        <w:tc>
          <w:tcPr>
            <w:tcW w:type="dxa" w:w="6438"/>
            <w:tcBorders>
              <w:top w:val="none" w:color="FFFFFF" w:sz="0"/>
              <w:left w:val="none" w:color="FFFFFF" w:sz="0"/>
              <w:bottom w:val="single" w:color="909090" w:sz="4"/>
              <w:right w:val="none" w:color="FFFFFF" w:sz="0"/>
            </w:tcBorders>
            <w:vAlign w:val="bottom"/>
          </w:tcPr>
          <w:p>
            <w:pPr>
              <w:spacing w:after="40" w:before="0"/>
            </w:pPr>
            <w:r>
              <w:rPr>
                <w:rFonts w:ascii="Calibri" w:cs="Calibri" w:eastAsia="Calibri" w:hAnsi="Calibri"/>
                <w:sz w:val="22"/>
                <w:szCs w:val="22"/>
              </w:rPr>
              <w:t xml:space="preserve"/>
            </w:r>
          </w:p>
        </w:tc>
      </w:tr>
      <w:tr>
        <w:trPr>
          <w:trHeight w:val="480" w:hRule="atLeast"/>
        </w:trPr>
        <w:tc>
          <w:tcPr>
            <w:tcW w:type="dxa" w:w="3200"/>
            <w:tcBorders>
              <w:top w:val="none" w:color="FFFFFF" w:sz="0"/>
              <w:left w:val="none" w:color="FFFFFF" w:sz="0"/>
              <w:bottom w:val="none" w:color="FFFFFF" w:sz="0"/>
              <w:right w:val="none" w:color="FFFFFF" w:sz="0"/>
            </w:tcBorders>
            <w:vAlign w:val="bottom"/>
          </w:tcPr>
          <w:p>
            <w:pPr>
              <w:spacing w:after="40" w:before="0"/>
            </w:pPr>
            <w:r>
              <w:rPr>
                <w:rFonts w:ascii="Calibri" w:cs="Calibri" w:eastAsia="Calibri" w:hAnsi="Calibri"/>
                <w:sz w:val="22"/>
                <w:szCs w:val="22"/>
              </w:rPr>
              <w:t xml:space="preserve">Uppskattat värde (kr)</w:t>
            </w:r>
          </w:p>
        </w:tc>
        <w:tc>
          <w:tcPr>
            <w:tcW w:type="dxa" w:w="6438"/>
            <w:tcBorders>
              <w:top w:val="none" w:color="FFFFFF" w:sz="0"/>
              <w:left w:val="none" w:color="FFFFFF" w:sz="0"/>
              <w:bottom w:val="single" w:color="909090" w:sz="4"/>
              <w:right w:val="none" w:color="FFFFFF" w:sz="0"/>
            </w:tcBorders>
            <w:vAlign w:val="bottom"/>
          </w:tcPr>
          <w:p>
            <w:pPr>
              <w:spacing w:after="40" w:before="0"/>
            </w:pPr>
            <w:r>
              <w:rPr>
                <w:rFonts w:ascii="Calibri" w:cs="Calibri" w:eastAsia="Calibri" w:hAnsi="Calibri"/>
                <w:sz w:val="22"/>
                <w:szCs w:val="22"/>
              </w:rPr>
              <w:t xml:space="preserve"/>
            </w:r>
          </w:p>
        </w:tc>
      </w:tr>
      <w:tr>
        <w:trPr>
          <w:trHeight w:val="480" w:hRule="atLeast"/>
        </w:trPr>
        <w:tc>
          <w:tcPr>
            <w:tcW w:type="dxa" w:w="3200"/>
            <w:tcBorders>
              <w:top w:val="none" w:color="FFFFFF" w:sz="0"/>
              <w:left w:val="none" w:color="FFFFFF" w:sz="0"/>
              <w:bottom w:val="none" w:color="FFFFFF" w:sz="0"/>
              <w:right w:val="none" w:color="FFFFFF" w:sz="0"/>
            </w:tcBorders>
            <w:vAlign w:val="bottom"/>
          </w:tcPr>
          <w:p>
            <w:pPr>
              <w:spacing w:after="40" w:before="0"/>
            </w:pPr>
            <w:r>
              <w:rPr>
                <w:rFonts w:ascii="Calibri" w:cs="Calibri" w:eastAsia="Calibri" w:hAnsi="Calibri"/>
                <w:sz w:val="22"/>
                <w:szCs w:val="22"/>
              </w:rPr>
              <w:t xml:space="preserve">Gåvan har överlämnats den</w:t>
            </w:r>
          </w:p>
        </w:tc>
        <w:tc>
          <w:tcPr>
            <w:tcW w:type="dxa" w:w="6438"/>
            <w:tcBorders>
              <w:top w:val="none" w:color="FFFFFF" w:sz="0"/>
              <w:left w:val="none" w:color="FFFFFF" w:sz="0"/>
              <w:bottom w:val="single" w:color="909090" w:sz="4"/>
              <w:right w:val="none" w:color="FFFFFF" w:sz="0"/>
            </w:tcBorders>
            <w:vAlign w:val="bottom"/>
          </w:tcPr>
          <w:p>
            <w:pPr>
              <w:spacing w:after="40" w:before="0"/>
            </w:pPr>
            <w:r>
              <w:rPr>
                <w:rFonts w:ascii="Calibri" w:cs="Calibri" w:eastAsia="Calibri" w:hAnsi="Calibri"/>
                <w:sz w:val="22"/>
                <w:szCs w:val="22"/>
              </w:rPr>
              <w:t xml:space="preserve"/>
            </w:r>
          </w:p>
        </w:tc>
      </w:tr>
    </w:tbl>
    <w:p>
      <w:pPr>
        <w:pBdr>
          <w:bottom w:val="single" w:color="1F3A5F" w:sz="6" w:space="3"/>
        </w:pBdr>
        <w:spacing w:after="120" w:before="220"/>
      </w:pPr>
      <w:r>
        <w:rPr>
          <w:rFonts w:ascii="Calibri" w:cs="Calibri" w:eastAsia="Calibri" w:hAnsi="Calibri"/>
          <w:b/>
          <w:bCs/>
          <w:color w:val="1F3A5F"/>
          <w:sz w:val="26"/>
          <w:szCs w:val="26"/>
        </w:rPr>
        <w:t xml:space="preserve">4. Enskild egendom</w:t>
      </w:r>
    </w:p>
    <w:p>
      <w:pPr>
        <w:tabs>
          <w:tab w:val="left" w:pos="400"/>
        </w:tabs>
        <w:spacing w:after="120"/>
        <w:ind w:left="400" w:hanging="400"/>
      </w:pPr>
      <w:r>
        <w:rPr>
          <w:rFonts w:ascii="Segoe UI Symbol" w:cs="Segoe UI Symbol" w:eastAsia="Segoe UI Symbol" w:hAnsi="Segoe UI Symbol"/>
          <w:sz w:val="24"/>
          <w:szCs w:val="24"/>
        </w:rPr>
        <w:t xml:space="preserve">☐	</w:t>
      </w:r>
      <w:r>
        <w:rPr>
          <w:rFonts w:ascii="Calibri" w:cs="Calibri" w:eastAsia="Calibri" w:hAnsi="Calibri"/>
          <w:sz w:val="22"/>
          <w:szCs w:val="22"/>
        </w:rPr>
        <w:t xml:space="preserve">Gåvan ska vara gåvotagarens enskilda egendom. Detsamma gäller egendom som träder i gåvans ställe samt avkastning av gåvan och av sådan egendom.</w:t>
      </w:r>
    </w:p>
    <w:p>
      <w:pPr>
        <w:tabs>
          <w:tab w:val="left" w:pos="400"/>
        </w:tabs>
        <w:spacing w:after="120"/>
        <w:ind w:left="400" w:hanging="400"/>
      </w:pPr>
      <w:r>
        <w:rPr>
          <w:rFonts w:ascii="Segoe UI Symbol" w:cs="Segoe UI Symbol" w:eastAsia="Segoe UI Symbol" w:hAnsi="Segoe UI Symbol"/>
          <w:sz w:val="24"/>
          <w:szCs w:val="24"/>
        </w:rPr>
        <w:t xml:space="preserve">☐	</w:t>
      </w:r>
      <w:r>
        <w:rPr>
          <w:rFonts w:ascii="Calibri" w:cs="Calibri" w:eastAsia="Calibri" w:hAnsi="Calibri"/>
          <w:sz w:val="22"/>
          <w:szCs w:val="22"/>
        </w:rPr>
        <w:t xml:space="preserve">Gåvan ska inte vara enskild egendom.</w:t>
      </w:r>
    </w:p>
    <w:p>
      <w:pPr>
        <w:spacing w:after="120" w:before="60"/>
      </w:pPr>
      <w:r>
        <w:rPr>
          <w:rFonts w:ascii="Calibri" w:cs="Calibri" w:eastAsia="Calibri" w:hAnsi="Calibri"/>
          <w:i/>
          <w:iCs/>
          <w:color w:val="595959"/>
          <w:sz w:val="18"/>
          <w:szCs w:val="18"/>
        </w:rPr>
        <w:t xml:space="preserve">Observera: Om gåvogivaren och gåvotagaren är gifta med varandra kan gåvan inte göras till enskild egendom genom detta villkor. För det krävs normalt ett äktenskapsförord.</w:t>
      </w:r>
    </w:p>
    <w:p>
      <w:pPr>
        <w:pBdr>
          <w:bottom w:val="single" w:color="1F3A5F" w:sz="6" w:space="3"/>
        </w:pBdr>
        <w:spacing w:after="120" w:before="220"/>
      </w:pPr>
      <w:r>
        <w:rPr>
          <w:rFonts w:ascii="Calibri" w:cs="Calibri" w:eastAsia="Calibri" w:hAnsi="Calibri"/>
          <w:b/>
          <w:bCs/>
          <w:color w:val="1F3A5F"/>
          <w:sz w:val="26"/>
          <w:szCs w:val="26"/>
        </w:rPr>
        <w:t xml:space="preserve">5. Förskott på arv</w:t>
      </w:r>
    </w:p>
    <w:p>
      <w:pPr>
        <w:tabs>
          <w:tab w:val="left" w:pos="400"/>
        </w:tabs>
        <w:spacing w:after="120"/>
        <w:ind w:left="400" w:hanging="400"/>
      </w:pPr>
      <w:r>
        <w:rPr>
          <w:rFonts w:ascii="Segoe UI Symbol" w:cs="Segoe UI Symbol" w:eastAsia="Segoe UI Symbol" w:hAnsi="Segoe UI Symbol"/>
          <w:sz w:val="24"/>
          <w:szCs w:val="24"/>
        </w:rPr>
        <w:t xml:space="preserve">☐	</w:t>
      </w:r>
      <w:r>
        <w:rPr>
          <w:rFonts w:ascii="Calibri" w:cs="Calibri" w:eastAsia="Calibri" w:hAnsi="Calibri"/>
          <w:sz w:val="22"/>
          <w:szCs w:val="22"/>
        </w:rPr>
        <w:t xml:space="preserve">Gåvan ska avräknas som förskott på arv efter gåvogivaren.</w:t>
      </w:r>
    </w:p>
    <w:p>
      <w:pPr>
        <w:tabs>
          <w:tab w:val="left" w:pos="400"/>
        </w:tabs>
        <w:spacing w:after="120"/>
        <w:ind w:left="400" w:hanging="400"/>
      </w:pPr>
      <w:r>
        <w:rPr>
          <w:rFonts w:ascii="Segoe UI Symbol" w:cs="Segoe UI Symbol" w:eastAsia="Segoe UI Symbol" w:hAnsi="Segoe UI Symbol"/>
          <w:sz w:val="24"/>
          <w:szCs w:val="24"/>
        </w:rPr>
        <w:t xml:space="preserve">☐	</w:t>
      </w:r>
      <w:r>
        <w:rPr>
          <w:rFonts w:ascii="Calibri" w:cs="Calibri" w:eastAsia="Calibri" w:hAnsi="Calibri"/>
          <w:sz w:val="22"/>
          <w:szCs w:val="22"/>
        </w:rPr>
        <w:t xml:space="preserve">Gåvan ska inte avräknas som förskott på arv efter gåvogivaren.</w:t>
      </w:r>
    </w:p>
    <w:p>
      <w:pPr>
        <w:pBdr>
          <w:bottom w:val="single" w:color="1F3A5F" w:sz="6" w:space="3"/>
        </w:pBdr>
        <w:spacing w:after="120" w:before="220"/>
      </w:pPr>
      <w:r>
        <w:rPr>
          <w:rFonts w:ascii="Calibri" w:cs="Calibri" w:eastAsia="Calibri" w:hAnsi="Calibri"/>
          <w:b/>
          <w:bCs/>
          <w:color w:val="1F3A5F"/>
          <w:sz w:val="26"/>
          <w:szCs w:val="26"/>
        </w:rPr>
        <w:t xml:space="preserve">6. Övriga villkor</w:t>
      </w:r>
    </w:p>
    <w:p>
      <w:pPr>
        <w:spacing w:after="120" w:before="0"/>
      </w:pPr>
      <w:r>
        <w:rPr>
          <w:rFonts w:ascii="Calibri" w:cs="Calibri" w:eastAsia="Calibri" w:hAnsi="Calibri"/>
          <w:sz w:val="22"/>
          <w:szCs w:val="22"/>
        </w:rPr>
        <w:t xml:space="preserve">Eventuella ytterligare villkor för gåvan:</w:t>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638"/>
      </w:tblGrid>
      <w:tr>
        <w:trPr>
          <w:trHeight w:val="400" w:hRule="atLeast"/>
        </w:trPr>
        <w:tc>
          <w:tcPr>
            <w:tcW w:type="dxa" w:w="9638"/>
            <w:tcBorders>
              <w:top w:val="none" w:color="FFFFFF" w:sz="0"/>
              <w:left w:val="none" w:color="FFFFFF" w:sz="0"/>
              <w:bottom w:val="single" w:color="909090" w:sz="4"/>
              <w:right w:val="none" w:color="FFFFFF" w:sz="0"/>
            </w:tcBorders>
          </w:tcPr>
          <w:p>
            <w:pPr>
              <w:spacing w:after="40" w:before="0"/>
            </w:pPr>
            <w:r>
              <w:rPr>
                <w:rFonts w:ascii="Calibri" w:cs="Calibri" w:eastAsia="Calibri" w:hAnsi="Calibri"/>
                <w:sz w:val="22"/>
                <w:szCs w:val="22"/>
              </w:rPr>
              <w:t xml:space="preserve"/>
            </w:r>
          </w:p>
        </w:tc>
      </w:tr>
      <w:tr>
        <w:trPr>
          <w:trHeight w:val="400" w:hRule="atLeast"/>
        </w:trPr>
        <w:tc>
          <w:tcPr>
            <w:tcW w:type="dxa" w:w="9638"/>
            <w:tcBorders>
              <w:top w:val="none" w:color="FFFFFF" w:sz="0"/>
              <w:left w:val="none" w:color="FFFFFF" w:sz="0"/>
              <w:bottom w:val="single" w:color="909090" w:sz="4"/>
              <w:right w:val="none" w:color="FFFFFF" w:sz="0"/>
            </w:tcBorders>
          </w:tcPr>
          <w:p>
            <w:pPr>
              <w:spacing w:after="40" w:before="0"/>
            </w:pPr>
            <w:r>
              <w:rPr>
                <w:rFonts w:ascii="Calibri" w:cs="Calibri" w:eastAsia="Calibri" w:hAnsi="Calibri"/>
                <w:sz w:val="22"/>
                <w:szCs w:val="22"/>
              </w:rPr>
              <w:t xml:space="preserve"/>
            </w:r>
          </w:p>
        </w:tc>
      </w:tr>
      <w:tr>
        <w:trPr>
          <w:trHeight w:val="400" w:hRule="atLeast"/>
        </w:trPr>
        <w:tc>
          <w:tcPr>
            <w:tcW w:type="dxa" w:w="9638"/>
            <w:tcBorders>
              <w:top w:val="none" w:color="FFFFFF" w:sz="0"/>
              <w:left w:val="none" w:color="FFFFFF" w:sz="0"/>
              <w:bottom w:val="single" w:color="909090" w:sz="4"/>
              <w:right w:val="none" w:color="FFFFFF" w:sz="0"/>
            </w:tcBorders>
          </w:tcPr>
          <w:p>
            <w:pPr>
              <w:spacing w:after="40" w:before="0"/>
            </w:pPr>
            <w:r>
              <w:rPr>
                <w:rFonts w:ascii="Calibri" w:cs="Calibri" w:eastAsia="Calibri" w:hAnsi="Calibri"/>
                <w:sz w:val="22"/>
                <w:szCs w:val="22"/>
              </w:rPr>
              <w:t xml:space="preserve"/>
            </w:r>
          </w:p>
        </w:tc>
      </w:tr>
    </w:tbl>
    <w:p>
      <w:pPr>
        <w:pBdr>
          <w:bottom w:val="single" w:color="1F3A5F" w:sz="6" w:space="3"/>
        </w:pBdr>
        <w:spacing w:after="120" w:before="220"/>
      </w:pPr>
      <w:r>
        <w:rPr>
          <w:rFonts w:ascii="Calibri" w:cs="Calibri" w:eastAsia="Calibri" w:hAnsi="Calibri"/>
          <w:b/>
          <w:bCs/>
          <w:color w:val="1F3A5F"/>
          <w:sz w:val="26"/>
          <w:szCs w:val="26"/>
        </w:rPr>
        <w:t xml:space="preserve">7. Gåva mellan makar</w:t>
      </w:r>
    </w:p>
    <w:p>
      <w:pPr>
        <w:tabs>
          <w:tab w:val="left" w:pos="400"/>
        </w:tabs>
        <w:spacing w:after="120"/>
        <w:ind w:left="400" w:hanging="400"/>
      </w:pPr>
      <w:r>
        <w:rPr>
          <w:rFonts w:ascii="Segoe UI Symbol" w:cs="Segoe UI Symbol" w:eastAsia="Segoe UI Symbol" w:hAnsi="Segoe UI Symbol"/>
          <w:sz w:val="24"/>
          <w:szCs w:val="24"/>
        </w:rPr>
        <w:t xml:space="preserve">☐	</w:t>
      </w:r>
      <w:r>
        <w:rPr>
          <w:rFonts w:ascii="Calibri" w:cs="Calibri" w:eastAsia="Calibri" w:hAnsi="Calibri"/>
          <w:sz w:val="22"/>
          <w:szCs w:val="22"/>
        </w:rPr>
        <w:t xml:space="preserve">Gåvogivaren och gåvotagaren är gifta med varandra. Gåvan bör registreras hos Skatteverket. Registrering krävs som huvudregel för att gåvan ska gälla mot gåvogivarens borgenärer.</w:t>
      </w:r>
    </w:p>
    <w:p>
      <w:pPr>
        <w:pBdr>
          <w:bottom w:val="single" w:color="1F3A5F" w:sz="6" w:space="3"/>
        </w:pBdr>
        <w:spacing w:after="120" w:before="220"/>
      </w:pPr>
      <w:r>
        <w:rPr>
          <w:rFonts w:ascii="Calibri" w:cs="Calibri" w:eastAsia="Calibri" w:hAnsi="Calibri"/>
          <w:b/>
          <w:bCs/>
          <w:color w:val="1F3A5F"/>
          <w:sz w:val="26"/>
          <w:szCs w:val="26"/>
        </w:rPr>
        <w:t xml:space="preserve">8. Underskrifter</w:t>
      </w:r>
    </w:p>
    <w:p>
      <w:pPr>
        <w:spacing w:after="120" w:before="0"/>
      </w:pPr>
      <w:r>
        <w:rPr>
          <w:rFonts w:ascii="Calibri" w:cs="Calibri" w:eastAsia="Calibri" w:hAnsi="Calibri"/>
          <w:sz w:val="22"/>
          <w:szCs w:val="22"/>
        </w:rPr>
        <w:t xml:space="preserve">Detta gåvobrev har upprättats i två likalydande exemplar, av vilka parterna har tagit var sitt. Gåvotagaren tar emot gåvan och godkänner villkoren i detta gåvobrev.</w:t>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2400"/>
        <w:gridCol w:w="7238"/>
      </w:tblGrid>
      <w:tr>
        <w:trPr>
          <w:trHeight w:val="480" w:hRule="atLeast"/>
        </w:trPr>
        <w:tc>
          <w:tcPr>
            <w:tcW w:type="dxa" w:w="2400"/>
            <w:tcBorders>
              <w:top w:val="none" w:color="FFFFFF" w:sz="0"/>
              <w:left w:val="none" w:color="FFFFFF" w:sz="0"/>
              <w:bottom w:val="none" w:color="FFFFFF" w:sz="0"/>
              <w:right w:val="none" w:color="FFFFFF" w:sz="0"/>
            </w:tcBorders>
            <w:vAlign w:val="bottom"/>
          </w:tcPr>
          <w:p>
            <w:pPr>
              <w:spacing w:after="40" w:before="0"/>
            </w:pPr>
            <w:r>
              <w:rPr>
                <w:rFonts w:ascii="Calibri" w:cs="Calibri" w:eastAsia="Calibri" w:hAnsi="Calibri"/>
                <w:sz w:val="22"/>
                <w:szCs w:val="22"/>
              </w:rPr>
              <w:t xml:space="preserve">Ort och datum</w:t>
            </w:r>
          </w:p>
        </w:tc>
        <w:tc>
          <w:tcPr>
            <w:tcW w:type="dxa" w:w="7238"/>
            <w:tcBorders>
              <w:top w:val="none" w:color="FFFFFF" w:sz="0"/>
              <w:left w:val="none" w:color="FFFFFF" w:sz="0"/>
              <w:bottom w:val="single" w:color="909090" w:sz="4"/>
              <w:right w:val="none" w:color="FFFFFF" w:sz="0"/>
            </w:tcBorders>
            <w:vAlign w:val="bottom"/>
          </w:tcPr>
          <w:p>
            <w:pPr>
              <w:spacing w:after="40" w:before="0"/>
            </w:pPr>
            <w:r>
              <w:rPr>
                <w:rFonts w:ascii="Calibri" w:cs="Calibri" w:eastAsia="Calibri" w:hAnsi="Calibri"/>
                <w:sz w:val="22"/>
                <w:szCs w:val="22"/>
              </w:rPr>
              <w:t xml:space="preserve"/>
            </w:r>
          </w:p>
        </w:tc>
      </w:tr>
    </w:tbl>
    <w:p>
      <w:pPr>
        <w:spacing w:after="240" w:before="0"/>
      </w:pPr>
      <w:r>
        <w:rPr>
          <w:rFonts w:ascii="Calibri" w:cs="Calibri" w:eastAsia="Calibri" w:hAnsi="Calibri"/>
          <w:sz w:val="22"/>
          <w:szCs w:val="22"/>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4419"/>
        <w:gridCol w:w="800"/>
        <w:gridCol w:w="4419"/>
      </w:tblGrid>
      <w:tr>
        <w:tc>
          <w:tcPr>
            <w:tcW w:type="dxa" w:w="4419"/>
            <w:tcBorders>
              <w:top w:val="none" w:color="FFFFFF" w:sz="0"/>
              <w:left w:val="none" w:color="FFFFFF" w:sz="0"/>
              <w:bottom w:val="none" w:color="FFFFFF" w:sz="0"/>
              <w:right w:val="none" w:color="FFFFFF" w:sz="0"/>
            </w:tcBorders>
          </w:tcPr>
          <w:p>
            <w:pPr>
              <w:spacing w:after="420" w:before="0"/>
            </w:pPr>
            <w:r>
              <w:rPr>
                <w:rFonts w:ascii="Calibri" w:cs="Calibri" w:eastAsia="Calibri" w:hAnsi="Calibri"/>
                <w:b/>
                <w:bCs/>
                <w:sz w:val="22"/>
                <w:szCs w:val="22"/>
              </w:rPr>
              <w:t xml:space="preserve">Gåvogivare</w:t>
            </w:r>
          </w:p>
          <w:p>
            <w:pPr>
              <w:pBdr>
                <w:bottom w:val="single" w:color="909090" w:sz="4"/>
              </w:pBdr>
              <w:spacing w:after="60"/>
            </w:pPr>
          </w:p>
          <w:p>
            <w:pPr>
              <w:spacing w:after="300" w:before="0"/>
            </w:pPr>
            <w:r>
              <w:rPr>
                <w:rFonts w:ascii="Calibri" w:cs="Calibri" w:eastAsia="Calibri" w:hAnsi="Calibri"/>
                <w:color w:val="595959"/>
                <w:sz w:val="18"/>
                <w:szCs w:val="18"/>
              </w:rPr>
              <w:t xml:space="preserve">Underskrift</w:t>
            </w:r>
          </w:p>
          <w:p>
            <w:pPr>
              <w:pBdr>
                <w:bottom w:val="single" w:color="909090" w:sz="4"/>
              </w:pBdr>
              <w:spacing w:after="60"/>
            </w:pPr>
          </w:p>
          <w:p>
            <w:pPr>
              <w:spacing w:after="80" w:before="0"/>
            </w:pPr>
            <w:r>
              <w:rPr>
                <w:rFonts w:ascii="Calibri" w:cs="Calibri" w:eastAsia="Calibri" w:hAnsi="Calibri"/>
                <w:color w:val="595959"/>
                <w:sz w:val="18"/>
                <w:szCs w:val="18"/>
              </w:rPr>
              <w:t xml:space="preserve">Namnförtydligande</w:t>
            </w:r>
          </w:p>
        </w:tc>
        <w:tc>
          <w:tcPr>
            <w:tcW w:type="dxa" w:w="800"/>
            <w:tcBorders>
              <w:top w:val="none" w:color="FFFFFF" w:sz="0"/>
              <w:left w:val="none" w:color="FFFFFF" w:sz="0"/>
              <w:bottom w:val="none" w:color="FFFFFF" w:sz="0"/>
              <w:right w:val="none" w:color="FFFFFF" w:sz="0"/>
            </w:tcBorders>
          </w:tcPr>
          <w:p>
            <w:pPr>
              <w:spacing w:after="0" w:before="0"/>
            </w:pPr>
            <w:r>
              <w:rPr>
                <w:rFonts w:ascii="Calibri" w:cs="Calibri" w:eastAsia="Calibri" w:hAnsi="Calibri"/>
                <w:sz w:val="22"/>
                <w:szCs w:val="22"/>
              </w:rPr>
              <w:t xml:space="preserve"/>
            </w:r>
          </w:p>
        </w:tc>
        <w:tc>
          <w:tcPr>
            <w:tcW w:type="dxa" w:w="4419"/>
            <w:tcBorders>
              <w:top w:val="none" w:color="FFFFFF" w:sz="0"/>
              <w:left w:val="none" w:color="FFFFFF" w:sz="0"/>
              <w:bottom w:val="none" w:color="FFFFFF" w:sz="0"/>
              <w:right w:val="none" w:color="FFFFFF" w:sz="0"/>
            </w:tcBorders>
          </w:tcPr>
          <w:p>
            <w:pPr>
              <w:spacing w:after="420" w:before="0"/>
            </w:pPr>
            <w:r>
              <w:rPr>
                <w:rFonts w:ascii="Calibri" w:cs="Calibri" w:eastAsia="Calibri" w:hAnsi="Calibri"/>
                <w:b/>
                <w:bCs/>
                <w:sz w:val="22"/>
                <w:szCs w:val="22"/>
              </w:rPr>
              <w:t xml:space="preserve">Gåvotagare</w:t>
            </w:r>
          </w:p>
          <w:p>
            <w:pPr>
              <w:pBdr>
                <w:bottom w:val="single" w:color="909090" w:sz="4"/>
              </w:pBdr>
              <w:spacing w:after="60"/>
            </w:pPr>
          </w:p>
          <w:p>
            <w:pPr>
              <w:spacing w:after="300" w:before="0"/>
            </w:pPr>
            <w:r>
              <w:rPr>
                <w:rFonts w:ascii="Calibri" w:cs="Calibri" w:eastAsia="Calibri" w:hAnsi="Calibri"/>
                <w:color w:val="595959"/>
                <w:sz w:val="18"/>
                <w:szCs w:val="18"/>
              </w:rPr>
              <w:t xml:space="preserve">Underskrift</w:t>
            </w:r>
          </w:p>
          <w:p>
            <w:pPr>
              <w:pBdr>
                <w:bottom w:val="single" w:color="909090" w:sz="4"/>
              </w:pBdr>
              <w:spacing w:after="60"/>
            </w:pPr>
          </w:p>
          <w:p>
            <w:pPr>
              <w:spacing w:after="80" w:before="0"/>
            </w:pPr>
            <w:r>
              <w:rPr>
                <w:rFonts w:ascii="Calibri" w:cs="Calibri" w:eastAsia="Calibri" w:hAnsi="Calibri"/>
                <w:color w:val="595959"/>
                <w:sz w:val="18"/>
                <w:szCs w:val="18"/>
              </w:rPr>
              <w:t xml:space="preserve">Namnförtydligande</w:t>
            </w:r>
          </w:p>
        </w:tc>
      </w:tr>
    </w:tbl>
    <w:p>
      <w:pPr>
        <w:spacing w:after="120" w:before="120"/>
      </w:pPr>
      <w:r>
        <w:rPr>
          <w:rFonts w:ascii="Calibri" w:cs="Calibri" w:eastAsia="Calibri" w:hAnsi="Calibri"/>
          <w:i/>
          <w:iCs/>
          <w:color w:val="595959"/>
          <w:sz w:val="18"/>
          <w:szCs w:val="18"/>
        </w:rPr>
        <w:t xml:space="preserve">Är gåvotagaren under 18 år kan en förmyndare behöva företräda barnet. Om gåvogivaren själv är barnets förmyndare kan en god man behöva utses. Kontakta kommunens överförmyndare vid osäkerhet.</w:t>
      </w:r>
    </w:p>
    <w:p>
      <w:pPr>
        <w:pBdr>
          <w:bottom w:val="single" w:color="1F3A5F" w:sz="6" w:space="3"/>
        </w:pBdr>
        <w:spacing w:after="120" w:before="220"/>
      </w:pPr>
      <w:r>
        <w:rPr>
          <w:rFonts w:ascii="Calibri" w:cs="Calibri" w:eastAsia="Calibri" w:hAnsi="Calibri"/>
          <w:b/>
          <w:bCs/>
          <w:color w:val="1F3A5F"/>
          <w:sz w:val="26"/>
          <w:szCs w:val="26"/>
        </w:rPr>
        <w:t xml:space="preserve">Bevittning (frivillig)</w:t>
      </w:r>
    </w:p>
    <w:p>
      <w:pPr>
        <w:spacing w:after="120" w:before="0"/>
      </w:pPr>
      <w:r>
        <w:rPr>
          <w:rFonts w:ascii="Calibri" w:cs="Calibri" w:eastAsia="Calibri" w:hAnsi="Calibri"/>
          <w:sz w:val="22"/>
          <w:szCs w:val="22"/>
        </w:rPr>
        <w:t xml:space="preserve">Undertecknade intygar att gåvogivaren och gåvotagaren egenhändigt skrivit under detta gåvobrev.</w:t>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4419"/>
        <w:gridCol w:w="800"/>
        <w:gridCol w:w="4419"/>
      </w:tblGrid>
      <w:tr>
        <w:tc>
          <w:tcPr>
            <w:tcW w:type="dxa" w:w="4419"/>
            <w:tcBorders>
              <w:top w:val="none" w:color="FFFFFF" w:sz="0"/>
              <w:left w:val="none" w:color="FFFFFF" w:sz="0"/>
              <w:bottom w:val="none" w:color="FFFFFF" w:sz="0"/>
              <w:right w:val="none" w:color="FFFFFF" w:sz="0"/>
            </w:tcBorders>
          </w:tcPr>
          <w:p>
            <w:pPr>
              <w:spacing w:after="420" w:before="0"/>
            </w:pPr>
            <w:r>
              <w:rPr>
                <w:rFonts w:ascii="Calibri" w:cs="Calibri" w:eastAsia="Calibri" w:hAnsi="Calibri"/>
                <w:b/>
                <w:bCs/>
                <w:sz w:val="22"/>
                <w:szCs w:val="22"/>
              </w:rPr>
              <w:t xml:space="preserve">Vittne 1</w:t>
            </w:r>
          </w:p>
          <w:p>
            <w:pPr>
              <w:pBdr>
                <w:bottom w:val="single" w:color="909090" w:sz="4"/>
              </w:pBdr>
              <w:spacing w:after="60"/>
            </w:pPr>
          </w:p>
          <w:p>
            <w:pPr>
              <w:spacing w:after="300" w:before="0"/>
            </w:pPr>
            <w:r>
              <w:rPr>
                <w:rFonts w:ascii="Calibri" w:cs="Calibri" w:eastAsia="Calibri" w:hAnsi="Calibri"/>
                <w:color w:val="595959"/>
                <w:sz w:val="18"/>
                <w:szCs w:val="18"/>
              </w:rPr>
              <w:t xml:space="preserve">Underskrift</w:t>
            </w:r>
          </w:p>
          <w:p>
            <w:pPr>
              <w:pBdr>
                <w:bottom w:val="single" w:color="909090" w:sz="4"/>
              </w:pBdr>
              <w:spacing w:after="60"/>
            </w:pPr>
          </w:p>
          <w:p>
            <w:pPr>
              <w:spacing w:after="80" w:before="0"/>
            </w:pPr>
            <w:r>
              <w:rPr>
                <w:rFonts w:ascii="Calibri" w:cs="Calibri" w:eastAsia="Calibri" w:hAnsi="Calibri"/>
                <w:color w:val="595959"/>
                <w:sz w:val="18"/>
                <w:szCs w:val="18"/>
              </w:rPr>
              <w:t xml:space="preserve">Namnförtydligande</w:t>
            </w:r>
          </w:p>
        </w:tc>
        <w:tc>
          <w:tcPr>
            <w:tcW w:type="dxa" w:w="800"/>
            <w:tcBorders>
              <w:top w:val="none" w:color="FFFFFF" w:sz="0"/>
              <w:left w:val="none" w:color="FFFFFF" w:sz="0"/>
              <w:bottom w:val="none" w:color="FFFFFF" w:sz="0"/>
              <w:right w:val="none" w:color="FFFFFF" w:sz="0"/>
            </w:tcBorders>
          </w:tcPr>
          <w:p>
            <w:pPr>
              <w:spacing w:after="0" w:before="0"/>
            </w:pPr>
            <w:r>
              <w:rPr>
                <w:rFonts w:ascii="Calibri" w:cs="Calibri" w:eastAsia="Calibri" w:hAnsi="Calibri"/>
                <w:sz w:val="22"/>
                <w:szCs w:val="22"/>
              </w:rPr>
              <w:t xml:space="preserve"/>
            </w:r>
          </w:p>
        </w:tc>
        <w:tc>
          <w:tcPr>
            <w:tcW w:type="dxa" w:w="4419"/>
            <w:tcBorders>
              <w:top w:val="none" w:color="FFFFFF" w:sz="0"/>
              <w:left w:val="none" w:color="FFFFFF" w:sz="0"/>
              <w:bottom w:val="none" w:color="FFFFFF" w:sz="0"/>
              <w:right w:val="none" w:color="FFFFFF" w:sz="0"/>
            </w:tcBorders>
          </w:tcPr>
          <w:p>
            <w:pPr>
              <w:spacing w:after="420" w:before="0"/>
            </w:pPr>
            <w:r>
              <w:rPr>
                <w:rFonts w:ascii="Calibri" w:cs="Calibri" w:eastAsia="Calibri" w:hAnsi="Calibri"/>
                <w:b/>
                <w:bCs/>
                <w:sz w:val="22"/>
                <w:szCs w:val="22"/>
              </w:rPr>
              <w:t xml:space="preserve">Vittne 2</w:t>
            </w:r>
          </w:p>
          <w:p>
            <w:pPr>
              <w:pBdr>
                <w:bottom w:val="single" w:color="909090" w:sz="4"/>
              </w:pBdr>
              <w:spacing w:after="60"/>
            </w:pPr>
          </w:p>
          <w:p>
            <w:pPr>
              <w:spacing w:after="300" w:before="0"/>
            </w:pPr>
            <w:r>
              <w:rPr>
                <w:rFonts w:ascii="Calibri" w:cs="Calibri" w:eastAsia="Calibri" w:hAnsi="Calibri"/>
                <w:color w:val="595959"/>
                <w:sz w:val="18"/>
                <w:szCs w:val="18"/>
              </w:rPr>
              <w:t xml:space="preserve">Underskrift</w:t>
            </w:r>
          </w:p>
          <w:p>
            <w:pPr>
              <w:pBdr>
                <w:bottom w:val="single" w:color="909090" w:sz="4"/>
              </w:pBdr>
              <w:spacing w:after="60"/>
            </w:pPr>
          </w:p>
          <w:p>
            <w:pPr>
              <w:spacing w:after="80" w:before="0"/>
            </w:pPr>
            <w:r>
              <w:rPr>
                <w:rFonts w:ascii="Calibri" w:cs="Calibri" w:eastAsia="Calibri" w:hAnsi="Calibri"/>
                <w:color w:val="595959"/>
                <w:sz w:val="18"/>
                <w:szCs w:val="18"/>
              </w:rPr>
              <w:t xml:space="preserve">Namnförtydligande</w:t>
            </w:r>
          </w:p>
        </w:tc>
      </w:tr>
    </w:tbl>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67676"/>
        <w:sz w:val="16"/>
        <w:szCs w:val="16"/>
      </w:rPr>
      <w:t xml:space="preserve">Mall från Företagande.se  ·  Sida </w:t>
    </w:r>
    <w:r>
      <w:rPr>
        <w:rFonts w:ascii="Calibri" w:cs="Calibri" w:eastAsia="Calibri" w:hAnsi="Calibri"/>
        <w:color w:val="76767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2026-09-21T07:35:21.388Z</dcterms:created>
  <dcterms:modified xsi:type="dcterms:W3CDTF">2026-09-21T07:35:21.388Z</dcterms:modified>
</cp:coreProperties>
</file>

<file path=docProps/custom.xml><?xml version="1.0" encoding="utf-8"?>
<Properties xmlns="http://schemas.openxmlformats.org/officeDocument/2006/custom-properties" xmlns:vt="http://schemas.openxmlformats.org/officeDocument/2006/docPropsVTypes"/>
</file>