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Kicker"/>
        <w:keepLines/>
        <w:keepNext/>
      </w:pPr>
      <w:r>
        <w:rPr>
          <w:spacing w:val="45"/>
        </w:rPr>
        <w:t>AFFÄRSPLAN · EXEMPEL · DEL 1 AV 3</w:t>
      </w:r>
    </w:p>
    <w:p>
      <w:pPr>
        <w:pStyle w:val="PageTitle"/>
        <w:keepLines/>
        <w:keepNext/>
      </w:pPr>
      <w:r>
        <w:t>Exempel på affärsplan: UF-företag</w:t>
      </w:r>
    </w:p>
    <w:p>
      <w:pPr>
        <w:pStyle w:val="PageSubtitle"/>
        <w:pBdr>
          <w:bottom w:val="single" w:sz="18" w:space="1" w:color="173A70"/>
        </w:pBdr>
        <w:keepLines/>
        <w:keepNext/>
        <w:spacing w:after="240"/>
      </w:pPr>
      <w:r>
        <w:t>Affärsidé, kunder och mål</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Förenklat UF-exempel.</w:t>
            </w:r>
            <w:r>
              <w:t xml:space="preserve">  Målet är att visa hur en enkel affärsplan kan se ut under ett UF-år. Anpassa alltid upplägget efter er egen idé, skolans krav och reglerna hos Ung Företagsamhet.</w:t>
            </w:r>
          </w:p>
        </w:tc>
      </w:tr>
    </w:tbl>
    <w:p>
      <w:pPr>
        <w:spacing w:after="0"/>
      </w:pPr>
    </w:p>
    <w:p>
      <w:pPr>
        <w:pStyle w:val="SectionLabel"/>
        <w:keepLines/>
        <w:keepNext/>
      </w:pPr>
      <w:r>
        <w:rPr>
          <w:spacing w:val="30"/>
        </w:rPr>
        <w:t>FÖRETAGET I KORTHET</w:t>
      </w:r>
    </w:p>
    <w:tbl>
      <w:tblPr>
        <w:tblW w:type="auto" w:w="0"/>
        <w:jc w:val="center"/>
        <w:tblLayout w:type="fixed"/>
        <w:tblLook w:firstColumn="1" w:firstRow="1" w:lastColumn="0" w:lastRow="0" w:noHBand="0" w:noVBand="1" w:val="04A0"/>
      </w:tblPr>
      <w:tblGrid>
        <w:gridCol w:w="3364"/>
        <w:gridCol w:w="3364"/>
        <w:gridCol w:w="3364"/>
      </w:tblGrid>
      <w:tr>
        <w:trPr>
          <w:tblHeader w:val="true"/>
          <w:cantSplit/>
        </w:trPr>
        <w:tc>
          <w:tcPr>
            <w:tcW w:type="dxa" w:w="340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FÖRETAG</w:t>
            </w:r>
          </w:p>
        </w:tc>
        <w:tc>
          <w:tcPr>
            <w:tcW w:type="dxa" w:w="2551"/>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TEAM</w:t>
            </w:r>
          </w:p>
        </w:tc>
        <w:tc>
          <w:tcPr>
            <w:tcW w:type="dxa" w:w="396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ERBJUDANDE</w:t>
            </w:r>
          </w:p>
        </w:tc>
      </w:tr>
      <w:tr>
        <w:trPr>
          <w:cantSplit/>
        </w:trPr>
        <w:tc>
          <w:tcPr>
            <w:tcW w:type="dxa" w:w="3402"/>
            <w:tcMar>
              <w:top w:w="95" w:type="dxa"/>
              <w:start w:w="100" w:type="dxa"/>
              <w:bottom w:w="95" w:type="dxa"/>
              <w:end w:w="100" w:type="dxa"/>
            </w:tcMar>
            <w:tcBorders>
              <w:bottom w:val="single" w:sz="4" w:color="D4D9E0"/>
            </w:tcBorders>
            <w:vAlign w:val="center"/>
          </w:tcPr>
          <w:p>
            <w:pPr>
              <w:spacing w:after="0"/>
            </w:pPr>
            <w:r>
              <w:rPr>
                <w:sz w:val="18"/>
              </w:rPr>
              <w:t>Digital Innova UF</w:t>
            </w:r>
          </w:p>
        </w:tc>
        <w:tc>
          <w:tcPr>
            <w:tcW w:type="dxa" w:w="2551"/>
            <w:tcMar>
              <w:top w:w="95" w:type="dxa"/>
              <w:start w:w="100" w:type="dxa"/>
              <w:bottom w:w="95" w:type="dxa"/>
              <w:end w:w="100" w:type="dxa"/>
            </w:tcMar>
            <w:tcBorders>
              <w:bottom w:val="single" w:sz="4" w:color="D4D9E0"/>
            </w:tcBorders>
            <w:vAlign w:val="center"/>
          </w:tcPr>
          <w:p>
            <w:pPr>
              <w:spacing w:after="0"/>
            </w:pPr>
            <w:r>
              <w:rPr>
                <w:sz w:val="18"/>
              </w:rPr>
              <w:t>4 elever</w:t>
            </w:r>
          </w:p>
        </w:tc>
        <w:tc>
          <w:tcPr>
            <w:tcW w:type="dxa" w:w="3969"/>
            <w:tcMar>
              <w:top w:w="95" w:type="dxa"/>
              <w:start w:w="100" w:type="dxa"/>
              <w:bottom w:w="95" w:type="dxa"/>
              <w:end w:w="100" w:type="dxa"/>
            </w:tcMar>
            <w:tcBorders>
              <w:bottom w:val="single" w:sz="4" w:color="D4D9E0"/>
            </w:tcBorders>
            <w:vAlign w:val="center"/>
          </w:tcPr>
          <w:p>
            <w:pPr>
              <w:spacing w:after="0"/>
            </w:pPr>
            <w:r>
              <w:rPr>
                <w:sz w:val="18"/>
              </w:rPr>
              <w:t>Digital hjälp till lokala småföretag</w:t>
            </w:r>
          </w:p>
        </w:tc>
      </w:tr>
    </w:tbl>
    <w:p>
      <w:pPr>
        <w:spacing w:after="0"/>
      </w:pPr>
    </w:p>
    <w:p>
      <w:pPr>
        <w:pStyle w:val="SectionLabel"/>
        <w:keepLines/>
        <w:keepNext/>
      </w:pPr>
      <w:r>
        <w:rPr>
          <w:spacing w:val="30"/>
        </w:rPr>
        <w:t>AFFÄRSIDÉ</w:t>
      </w:r>
    </w:p>
    <w:p>
      <w:pPr>
        <w:keepLines/>
      </w:pPr>
      <w:r>
        <w:t>Digital Innova UF hjälper lokala småföretag som vill se bättre ut på nätet men saknar tid eller egen marknadsförare. Vi erbjuder enkla webbplatser, grundläggande hjälp med sociala medier och mindre innehållspaket till fasta priser.</w:t>
      </w:r>
    </w:p>
    <w:p>
      <w:pPr>
        <w:pStyle w:val="SectionLabel"/>
        <w:keepLines/>
        <w:keepNext/>
      </w:pPr>
      <w:r>
        <w:rPr>
          <w:spacing w:val="30"/>
        </w:rPr>
        <w:t>MÅLGRUPP</w:t>
      </w:r>
    </w:p>
    <w:p>
      <w:pPr>
        <w:keepLines/>
      </w:pPr>
      <w:r>
        <w:t>Vi börjar lokalt och riktar oss till mindre företag där ägaren själv sköter mycket av marknadsföringen, exempelvis hantverkare, salonger, butiker, caféer och konsulter. De första kunderna ska gå att kontakta personligen och träffa på plats.</w:t>
      </w:r>
    </w:p>
    <w:p>
      <w:pPr>
        <w:pStyle w:val="SectionLabel"/>
        <w:keepLines/>
        <w:keepNext/>
      </w:pPr>
      <w:r>
        <w:rPr>
          <w:spacing w:val="30"/>
        </w:rPr>
        <w:t>VAD VI SÄLJER</w:t>
      </w:r>
    </w:p>
    <w:p>
      <w:pPr>
        <w:spacing w:after="60"/>
        <w:ind w:left="283" w:hanging="170"/>
      </w:pPr>
      <w:r>
        <w:t xml:space="preserve">•  </w:t>
      </w:r>
      <w:r>
        <w:t>En enkel företagswebb eller landningssida med tydlig kontaktväg.</w:t>
      </w:r>
    </w:p>
    <w:p>
      <w:pPr>
        <w:spacing w:after="60"/>
        <w:ind w:left="283" w:hanging="170"/>
      </w:pPr>
      <w:r>
        <w:t xml:space="preserve">•  </w:t>
      </w:r>
      <w:r>
        <w:t>Startpaket för sociala medier med profil, bildmallar och innehållsidéer.</w:t>
      </w:r>
    </w:p>
    <w:p>
      <w:pPr>
        <w:spacing w:after="60"/>
        <w:ind w:left="283" w:hanging="170"/>
      </w:pPr>
      <w:r>
        <w:t xml:space="preserve">•  </w:t>
      </w:r>
      <w:r>
        <w:t>Foto, kort video eller enklare innehåll för företagets egna kanaler.</w:t>
      </w:r>
    </w:p>
    <w:p>
      <w:pPr>
        <w:spacing w:after="60"/>
        <w:ind w:left="283" w:hanging="170"/>
      </w:pPr>
      <w:r>
        <w:t xml:space="preserve">•  </w:t>
      </w:r>
      <w:r>
        <w:t>Mindre löpande paket där vi hjälper kunden någon timme varje månad.</w:t>
      </w:r>
    </w:p>
    <w:p>
      <w:pPr>
        <w:pStyle w:val="SectionLabel"/>
        <w:keepLines/>
        <w:keepNext/>
      </w:pPr>
      <w:r>
        <w:rPr>
          <w:spacing w:val="30"/>
        </w:rPr>
        <w:t>MÅL UNDER UF-ÅRET</w:t>
      </w:r>
    </w:p>
    <w:p>
      <w:pPr>
        <w:spacing w:after="60"/>
        <w:ind w:left="283" w:hanging="170"/>
      </w:pPr>
      <w:r>
        <w:t xml:space="preserve">•  </w:t>
      </w:r>
      <w:r>
        <w:t>Få den första betalande kunden inom sex veckor efter säljstart.</w:t>
      </w:r>
    </w:p>
    <w:p>
      <w:pPr>
        <w:spacing w:after="60"/>
        <w:ind w:left="283" w:hanging="170"/>
      </w:pPr>
      <w:r>
        <w:t xml:space="preserve">•  </w:t>
      </w:r>
      <w:r>
        <w:t>Genomföra minst åtta kunduppdrag under året.</w:t>
      </w:r>
    </w:p>
    <w:p>
      <w:pPr>
        <w:spacing w:after="60"/>
        <w:ind w:left="283" w:hanging="170"/>
      </w:pPr>
      <w:r>
        <w:t xml:space="preserve">•  </w:t>
      </w:r>
      <w:r>
        <w:t>Samla referenser och konkreta före- och efterexempel från genomförda uppdrag.</w:t>
      </w:r>
    </w:p>
    <w:p>
      <w:pPr>
        <w:spacing w:after="60"/>
        <w:ind w:left="283" w:hanging="170"/>
      </w:pPr>
      <w:r>
        <w:t xml:space="preserve">•  </w:t>
      </w:r>
      <w:r>
        <w:t>Nå minst 30 000 kronor i försäljning utan att bygga upp stora fasta kostnader.</w:t>
      </w:r>
    </w:p>
    <w:p>
      <w:pPr>
        <w:pStyle w:val="PageKicker"/>
        <w:pageBreakBefore/>
        <w:keepLines/>
        <w:keepNext/>
      </w:pPr>
      <w:r>
        <w:rPr>
          <w:spacing w:val="45"/>
        </w:rPr>
        <w:t>AFFÄRSPLAN · EXEMPEL · DEL 2 AV 3</w:t>
      </w:r>
    </w:p>
    <w:p>
      <w:pPr>
        <w:pStyle w:val="PageTitle"/>
        <w:keepLines/>
        <w:keepNext/>
      </w:pPr>
      <w:r>
        <w:t>Marknad och försäljning</w:t>
      </w:r>
    </w:p>
    <w:p>
      <w:pPr>
        <w:pStyle w:val="PageSubtitle"/>
        <w:pBdr>
          <w:bottom w:val="single" w:sz="18" w:space="1" w:color="173A70"/>
        </w:pBdr>
        <w:keepLines/>
        <w:keepNext/>
        <w:spacing w:after="240"/>
      </w:pPr>
      <w:r>
        <w:t>Priser, konkurrens och hur vi får de första kunderna</w:t>
      </w:r>
    </w:p>
    <w:p>
      <w:pPr>
        <w:pStyle w:val="SectionLabel"/>
        <w:keepLines/>
        <w:keepNext/>
      </w:pPr>
      <w:r>
        <w:rPr>
          <w:spacing w:val="30"/>
        </w:rPr>
        <w:t>TJÄNSTER OCH EXEMPELPRISER</w:t>
      </w:r>
    </w:p>
    <w:p>
      <w:pPr>
        <w:keepLines/>
      </w:pPr>
      <w:r>
        <w:t>UF-företaget håller tjänsterna tydliga och begränsade så att det går att leverera bra även vid sidan av skolan. Priserna nedan är exempel, inte rekommenderade marknadspriser.</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6803"/>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TJÄNST</w:t>
            </w:r>
          </w:p>
        </w:tc>
        <w:tc>
          <w:tcPr>
            <w:tcW w:type="dxa" w:w="3118"/>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EXEMPELPRIS</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Enkel landningssida</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2 500-4 000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Startpaket sociala medier</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1 500-2 500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Foto och kort innehållspaket</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1 000-2 000 kr</w:t>
            </w:r>
          </w:p>
        </w:tc>
      </w:tr>
      <w:tr>
        <w:trPr>
          <w:cantSplit/>
        </w:trPr>
        <w:tc>
          <w:tcPr>
            <w:tcW w:type="dxa" w:w="6803"/>
            <w:tcMar>
              <w:top w:w="95" w:type="dxa"/>
              <w:start w:w="100" w:type="dxa"/>
              <w:bottom w:w="95" w:type="dxa"/>
              <w:end w:w="100" w:type="dxa"/>
            </w:tcMar>
            <w:tcBorders>
              <w:bottom w:val="single" w:sz="4" w:color="D4D9E0"/>
            </w:tcBorders>
            <w:vAlign w:val="center"/>
          </w:tcPr>
          <w:p>
            <w:pPr>
              <w:spacing w:after="0"/>
            </w:pPr>
            <w:r>
              <w:rPr>
                <w:sz w:val="18"/>
              </w:rPr>
              <w:t>Månadsvis mindre hjälp</w:t>
            </w:r>
          </w:p>
        </w:tc>
        <w:tc>
          <w:tcPr>
            <w:tcW w:type="dxa" w:w="3118"/>
            <w:tcMar>
              <w:top w:w="95" w:type="dxa"/>
              <w:start w:w="100" w:type="dxa"/>
              <w:bottom w:w="95" w:type="dxa"/>
              <w:end w:w="100" w:type="dxa"/>
            </w:tcMar>
            <w:tcBorders>
              <w:bottom w:val="single" w:sz="4" w:color="D4D9E0"/>
            </w:tcBorders>
            <w:vAlign w:val="center"/>
          </w:tcPr>
          <w:p>
            <w:pPr>
              <w:spacing w:after="0"/>
              <w:jc w:val="right"/>
            </w:pPr>
            <w:r>
              <w:rPr>
                <w:sz w:val="18"/>
              </w:rPr>
              <w:t>750-1 500 kr/mån</w:t>
            </w:r>
          </w:p>
        </w:tc>
      </w:tr>
    </w:tbl>
    <w:p>
      <w:pPr>
        <w:spacing w:after="0"/>
      </w:pPr>
    </w:p>
    <w:p>
      <w:pPr>
        <w:pStyle w:val="SectionLabel"/>
        <w:keepLines/>
        <w:keepNext/>
      </w:pPr>
      <w:r>
        <w:rPr>
          <w:spacing w:val="30"/>
        </w:rPr>
        <w:t>KONKURRENS OCH POSITION</w:t>
      </w:r>
    </w:p>
    <w:p>
      <w:pPr>
        <w:keepLines/>
      </w:pPr>
      <w:r>
        <w:t>Vi konkurrerar inte med etablerade byråer om stora projekt. Vår styrka är att vi är lokala, lättillgängliga och kan hjälpa små företag med avgränsade uppgifter till ett tydligt fast pris. Vi tar bara uppdrag vi faktiskt kan leverera.</w:t>
      </w:r>
    </w:p>
    <w:p>
      <w:pPr>
        <w:pStyle w:val="SectionLabel"/>
        <w:keepLines/>
        <w:keepNext/>
      </w:pPr>
      <w:r>
        <w:rPr>
          <w:spacing w:val="30"/>
        </w:rPr>
        <w:t>SÅ SKA VI HITTA KUNDER</w:t>
      </w:r>
    </w:p>
    <w:p>
      <w:pPr>
        <w:spacing w:after="60"/>
        <w:ind w:left="283" w:hanging="170"/>
      </w:pPr>
      <w:r>
        <w:t xml:space="preserve">•  </w:t>
      </w:r>
      <w:r>
        <w:t>Besöka eller ringa lokala företag med ett konkret förbättringsförslag i stället för ett allmänt säljsnack.</w:t>
      </w:r>
    </w:p>
    <w:p>
      <w:pPr>
        <w:spacing w:after="60"/>
        <w:ind w:left="283" w:hanging="170"/>
      </w:pPr>
      <w:r>
        <w:t xml:space="preserve">•  </w:t>
      </w:r>
      <w:r>
        <w:t>Visa enkla exempel på tidigare arbeten i en liten portfolio.</w:t>
      </w:r>
    </w:p>
    <w:p>
      <w:pPr>
        <w:spacing w:after="60"/>
        <w:ind w:left="283" w:hanging="170"/>
      </w:pPr>
      <w:r>
        <w:t xml:space="preserve">•  </w:t>
      </w:r>
      <w:r>
        <w:t>Delta på lokala företagsevent och använda rådgivarens nätverk.</w:t>
      </w:r>
    </w:p>
    <w:p>
      <w:pPr>
        <w:spacing w:after="60"/>
        <w:ind w:left="283" w:hanging="170"/>
      </w:pPr>
      <w:r>
        <w:t xml:space="preserve">•  </w:t>
      </w:r>
      <w:r>
        <w:t>Be varje nöjd kund om ett omdöme och en rekommendation till ett annat företag.</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Enkel säljmetod.</w:t>
            </w:r>
            <w:r>
              <w:t xml:space="preserve">  Hitta ett tydligt problem hos ett företag → visa hur ni kan lösa det → erbjud ett litet fast paket → leverera snabbt → be om referens och nästa rekommendation.</w:t>
            </w:r>
          </w:p>
        </w:tc>
      </w:tr>
    </w:tbl>
    <w:p>
      <w:pPr>
        <w:spacing w:after="0"/>
      </w:pPr>
    </w:p>
    <w:p>
      <w:pPr>
        <w:pStyle w:val="SectionLabel"/>
        <w:keepLines/>
        <w:keepNext/>
      </w:pPr>
      <w:r>
        <w:rPr>
          <w:spacing w:val="30"/>
        </w:rPr>
        <w:t>ROLLER I TEAMET</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368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ROLL</w:t>
            </w:r>
          </w:p>
        </w:tc>
        <w:tc>
          <w:tcPr>
            <w:tcW w:type="dxa" w:w="6236"/>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HUVUDANSVAR</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7"/>
              </w:rPr>
              <w:t>VD/projektledare</w:t>
            </w:r>
          </w:p>
        </w:tc>
        <w:tc>
          <w:tcPr>
            <w:tcW w:type="dxa" w:w="6236"/>
            <w:tcMar>
              <w:top w:w="95" w:type="dxa"/>
              <w:start w:w="100" w:type="dxa"/>
              <w:bottom w:w="95" w:type="dxa"/>
              <w:end w:w="100" w:type="dxa"/>
            </w:tcMar>
            <w:tcBorders>
              <w:bottom w:val="single" w:sz="4" w:color="D4D9E0"/>
            </w:tcBorders>
            <w:vAlign w:val="center"/>
          </w:tcPr>
          <w:p>
            <w:pPr>
              <w:spacing w:after="0"/>
            </w:pPr>
            <w:r>
              <w:rPr>
                <w:sz w:val="17"/>
              </w:rPr>
              <w:t>Kundkontakt, planering och uppföljning</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7"/>
              </w:rPr>
              <w:t>Ekonomiansvarig</w:t>
            </w:r>
          </w:p>
        </w:tc>
        <w:tc>
          <w:tcPr>
            <w:tcW w:type="dxa" w:w="6236"/>
            <w:tcMar>
              <w:top w:w="95" w:type="dxa"/>
              <w:start w:w="100" w:type="dxa"/>
              <w:bottom w:w="95" w:type="dxa"/>
              <w:end w:w="100" w:type="dxa"/>
            </w:tcMar>
            <w:tcBorders>
              <w:bottom w:val="single" w:sz="4" w:color="D4D9E0"/>
            </w:tcBorders>
            <w:vAlign w:val="center"/>
          </w:tcPr>
          <w:p>
            <w:pPr>
              <w:spacing w:after="0"/>
            </w:pPr>
            <w:r>
              <w:rPr>
                <w:sz w:val="17"/>
              </w:rPr>
              <w:t>Budget, kvitton och enkel uppföljning</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7"/>
              </w:rPr>
              <w:t>Sälj/marknad</w:t>
            </w:r>
          </w:p>
        </w:tc>
        <w:tc>
          <w:tcPr>
            <w:tcW w:type="dxa" w:w="6236"/>
            <w:tcMar>
              <w:top w:w="95" w:type="dxa"/>
              <w:start w:w="100" w:type="dxa"/>
              <w:bottom w:w="95" w:type="dxa"/>
              <w:end w:w="100" w:type="dxa"/>
            </w:tcMar>
            <w:tcBorders>
              <w:bottom w:val="single" w:sz="4" w:color="D4D9E0"/>
            </w:tcBorders>
            <w:vAlign w:val="center"/>
          </w:tcPr>
          <w:p>
            <w:pPr>
              <w:spacing w:after="0"/>
            </w:pPr>
            <w:r>
              <w:rPr>
                <w:sz w:val="17"/>
              </w:rPr>
              <w:t>Prospektering, sociala medier och presentationer</w:t>
            </w:r>
          </w:p>
        </w:tc>
      </w:tr>
      <w:tr>
        <w:trPr>
          <w:cantSplit/>
        </w:trPr>
        <w:tc>
          <w:tcPr>
            <w:tcW w:type="dxa" w:w="3685"/>
            <w:tcMar>
              <w:top w:w="95" w:type="dxa"/>
              <w:start w:w="100" w:type="dxa"/>
              <w:bottom w:w="95" w:type="dxa"/>
              <w:end w:w="100" w:type="dxa"/>
            </w:tcMar>
            <w:tcBorders>
              <w:bottom w:val="single" w:sz="4" w:color="D4D9E0"/>
            </w:tcBorders>
            <w:vAlign w:val="center"/>
          </w:tcPr>
          <w:p>
            <w:pPr>
              <w:spacing w:after="0"/>
            </w:pPr>
            <w:r>
              <w:rPr>
                <w:sz w:val="17"/>
              </w:rPr>
              <w:t>Produktion</w:t>
            </w:r>
          </w:p>
        </w:tc>
        <w:tc>
          <w:tcPr>
            <w:tcW w:type="dxa" w:w="6236"/>
            <w:tcMar>
              <w:top w:w="95" w:type="dxa"/>
              <w:start w:w="100" w:type="dxa"/>
              <w:bottom w:w="95" w:type="dxa"/>
              <w:end w:w="100" w:type="dxa"/>
            </w:tcMar>
            <w:tcBorders>
              <w:bottom w:val="single" w:sz="4" w:color="D4D9E0"/>
            </w:tcBorders>
            <w:vAlign w:val="center"/>
          </w:tcPr>
          <w:p>
            <w:pPr>
              <w:spacing w:after="0"/>
            </w:pPr>
            <w:r>
              <w:rPr>
                <w:sz w:val="17"/>
              </w:rPr>
              <w:t>Webb, design, foto och leverans</w:t>
            </w:r>
          </w:p>
        </w:tc>
      </w:tr>
    </w:tbl>
    <w:p>
      <w:pPr>
        <w:spacing w:after="0"/>
      </w:pPr>
    </w:p>
    <w:p>
      <w:pPr>
        <w:pStyle w:val="PageKicker"/>
        <w:pageBreakBefore/>
        <w:keepLines/>
        <w:keepNext/>
      </w:pPr>
      <w:r>
        <w:rPr>
          <w:spacing w:val="45"/>
        </w:rPr>
        <w:t>AFFÄRSPLAN · EXEMPEL · DEL 3 AV 3</w:t>
      </w:r>
    </w:p>
    <w:p>
      <w:pPr>
        <w:pStyle w:val="PageTitle"/>
        <w:keepLines/>
        <w:keepNext/>
      </w:pPr>
      <w:r>
        <w:t>Ekonomi, SWOT och nästa steg</w:t>
      </w:r>
    </w:p>
    <w:p>
      <w:pPr>
        <w:pStyle w:val="PageSubtitle"/>
        <w:pBdr>
          <w:bottom w:val="single" w:sz="18" w:space="1" w:color="173A70"/>
        </w:pBdr>
        <w:keepLines/>
        <w:keepNext/>
        <w:spacing w:after="240"/>
      </w:pPr>
      <w:r>
        <w:t>En liten budget och vad som avgör om idén fungerar</w:t>
      </w:r>
    </w:p>
    <w:p>
      <w:pPr>
        <w:pStyle w:val="SectionLabel"/>
        <w:keepLines/>
        <w:keepNext/>
      </w:pPr>
      <w:r>
        <w:rPr>
          <w:spacing w:val="30"/>
        </w:rPr>
        <w:t>FÖRENKLAT BUDGETEXEMPEL FÖR UF-ÅRET</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7087"/>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POST</w:t>
            </w:r>
          </w:p>
        </w:tc>
        <w:tc>
          <w:tcPr>
            <w:tcW w:type="dxa" w:w="2835"/>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8"/>
              </w:rPr>
              <w:t>BELOPP</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Domän, enklare verktyg och material</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1 500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Marknadsföring och trycksaker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1 500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Resor och övrigt</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2 000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Totala kostnader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5 000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Försäljningsmål</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30 000 kr</w:t>
            </w:r>
          </w:p>
        </w:tc>
      </w:tr>
      <w:tr>
        <w:trPr>
          <w:cantSplit/>
        </w:trPr>
        <w:tc>
          <w:tcPr>
            <w:tcW w:type="dxa" w:w="7087"/>
            <w:tcMar>
              <w:top w:w="95" w:type="dxa"/>
              <w:start w:w="100" w:type="dxa"/>
              <w:bottom w:w="95" w:type="dxa"/>
              <w:end w:w="100" w:type="dxa"/>
            </w:tcMar>
            <w:tcBorders>
              <w:bottom w:val="single" w:sz="4" w:color="D4D9E0"/>
            </w:tcBorders>
            <w:vAlign w:val="center"/>
          </w:tcPr>
          <w:p>
            <w:pPr>
              <w:spacing w:after="0"/>
            </w:pPr>
            <w:r>
              <w:rPr>
                <w:sz w:val="18"/>
              </w:rPr>
              <w:t>Förenklat överskott före övriga poster</w:t>
            </w:r>
          </w:p>
        </w:tc>
        <w:tc>
          <w:tcPr>
            <w:tcW w:type="dxa" w:w="2835"/>
            <w:tcMar>
              <w:top w:w="95" w:type="dxa"/>
              <w:start w:w="100" w:type="dxa"/>
              <w:bottom w:w="95" w:type="dxa"/>
              <w:end w:w="100" w:type="dxa"/>
            </w:tcMar>
            <w:tcBorders>
              <w:bottom w:val="single" w:sz="4" w:color="D4D9E0"/>
            </w:tcBorders>
            <w:vAlign w:val="center"/>
          </w:tcPr>
          <w:p>
            <w:pPr>
              <w:spacing w:after="0"/>
              <w:jc w:val="right"/>
            </w:pPr>
            <w:r>
              <w:rPr>
                <w:sz w:val="18"/>
              </w:rPr>
              <w:t>25 000 kr</w:t>
            </w:r>
          </w:p>
        </w:tc>
      </w:tr>
    </w:tbl>
    <w:p>
      <w:pPr>
        <w:spacing w:after="0"/>
      </w:pPr>
    </w:p>
    <w:p>
      <w:pPr>
        <w:pStyle w:val="SmallNote"/>
      </w:pPr>
      <w:r>
        <w:t>Beloppen är exempel. Ett UF-företag behöver följa de regler och ekonomiska rutiner som gäller för UF-verksamheten och den egna skolan.</w:t>
      </w:r>
    </w:p>
    <w:p>
      <w:pPr>
        <w:pStyle w:val="SectionLabel"/>
        <w:keepLines/>
        <w:keepNext/>
      </w:pPr>
      <w:r>
        <w:rPr>
          <w:spacing w:val="30"/>
        </w:rPr>
        <w:t>SWOT-ANALYS</w:t>
      </w: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STYRKOR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SVAGHETER</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Låga startkostnader och tydliga tjänster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Begränsad erfarenhet och tid vid sidan av skolan</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Fyra personer med olika roller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Små resurser jämfört med etablerade byråer</w:t>
            </w:r>
          </w:p>
        </w:tc>
      </w:tr>
    </w:tbl>
    <w:p>
      <w:pPr>
        <w:spacing w:after="0"/>
      </w:pPr>
    </w:p>
    <w:tbl>
      <w:tblPr>
        <w:tblW w:type="auto" w:w="0"/>
        <w:jc w:val="center"/>
        <w:tblLayout w:type="fixed"/>
        <w:tblLook w:firstColumn="1" w:firstRow="1" w:lastColumn="0" w:lastRow="0" w:noHBand="0" w:noVBand="1" w:val="04A0"/>
      </w:tblPr>
      <w:tblGrid>
        <w:gridCol w:w="5046"/>
        <w:gridCol w:w="5046"/>
      </w:tblGrid>
      <w:tr>
        <w:trPr>
          <w:tblHeader w:val="true"/>
          <w:cantSplit/>
        </w:trPr>
        <w:tc>
          <w:tcPr>
            <w:tcW w:type="dxa" w:w="4932"/>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MÖJLIGHETER</w:t>
            </w:r>
          </w:p>
        </w:tc>
        <w:tc>
          <w:tcPr>
            <w:tcW w:type="dxa" w:w="4989"/>
            <w:shd w:fill="F1F3F6"/>
            <w:tcMar>
              <w:top w:w="100" w:type="dxa"/>
              <w:start w:w="100" w:type="dxa"/>
              <w:bottom w:w="100" w:type="dxa"/>
              <w:end w:w="100" w:type="dxa"/>
            </w:tcMar>
            <w:tcBorders>
              <w:bottom w:val="single" w:sz="10" w:color="173A70"/>
            </w:tcBorders>
            <w:vAlign w:val="center"/>
          </w:tcPr>
          <w:p>
            <w:pPr>
              <w:spacing w:after="0"/>
              <w:jc w:val="left"/>
            </w:pPr>
            <w:r>
              <w:rPr>
                <w:b/>
                <w:color w:val="173A70"/>
                <w:sz w:val="17"/>
              </w:rPr>
              <w:t>HOT</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Många lokala småföretag behöver enkel digital hjälp</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Kunden kan välja billiga verktyg och göra arbetet själv</w:t>
            </w:r>
          </w:p>
        </w:tc>
      </w:tr>
      <w:tr>
        <w:trPr>
          <w:cantSplit/>
        </w:trPr>
        <w:tc>
          <w:tcPr>
            <w:tcW w:type="dxa" w:w="4932"/>
            <w:tcMar>
              <w:top w:w="95" w:type="dxa"/>
              <w:start w:w="100" w:type="dxa"/>
              <w:bottom w:w="95" w:type="dxa"/>
              <w:end w:w="100" w:type="dxa"/>
            </w:tcMar>
            <w:tcBorders>
              <w:bottom w:val="single" w:sz="4" w:color="D4D9E0"/>
            </w:tcBorders>
            <w:vAlign w:val="center"/>
          </w:tcPr>
          <w:p>
            <w:pPr>
              <w:spacing w:after="0"/>
            </w:pPr>
            <w:r>
              <w:rPr>
                <w:sz w:val="17"/>
              </w:rPr>
              <w:t>Bra kundcase kan ge fler rekommendationer</w:t>
            </w:r>
          </w:p>
        </w:tc>
        <w:tc>
          <w:tcPr>
            <w:tcW w:type="dxa" w:w="4989"/>
            <w:tcMar>
              <w:top w:w="95" w:type="dxa"/>
              <w:start w:w="100" w:type="dxa"/>
              <w:bottom w:w="95" w:type="dxa"/>
              <w:end w:w="100" w:type="dxa"/>
            </w:tcMar>
            <w:tcBorders>
              <w:bottom w:val="single" w:sz="4" w:color="D4D9E0"/>
            </w:tcBorders>
            <w:vAlign w:val="center"/>
          </w:tcPr>
          <w:p>
            <w:pPr>
              <w:spacing w:after="0"/>
            </w:pPr>
            <w:r>
              <w:rPr>
                <w:sz w:val="17"/>
              </w:rPr>
              <w:t>För stora uppdrag kan bli svåra att leverera i tid</w:t>
            </w:r>
          </w:p>
        </w:tc>
      </w:tr>
    </w:tbl>
    <w:p>
      <w:pPr>
        <w:spacing w:after="0"/>
      </w:pPr>
    </w:p>
    <w:p>
      <w:pPr>
        <w:pStyle w:val="SectionLabel"/>
        <w:keepLines/>
        <w:keepNext/>
      </w:pPr>
      <w:r>
        <w:rPr>
          <w:spacing w:val="30"/>
        </w:rPr>
        <w:t>TRE SAKER VI SKA TESTA TIDIGT</w:t>
      </w:r>
    </w:p>
    <w:p>
      <w:pPr>
        <w:spacing w:after="60"/>
        <w:ind w:left="283" w:hanging="170"/>
      </w:pPr>
      <w:r>
        <w:t xml:space="preserve">•  </w:t>
      </w:r>
      <w:r>
        <w:t>Vilken av tjänsterna kunderna faktiskt är villiga att betala för.</w:t>
      </w:r>
    </w:p>
    <w:p>
      <w:pPr>
        <w:spacing w:after="60"/>
        <w:ind w:left="283" w:hanging="170"/>
      </w:pPr>
      <w:r>
        <w:t xml:space="preserve">•  </w:t>
      </w:r>
      <w:r>
        <w:t>Om våra paket går att leverera inom den tid vi har räknat med.</w:t>
      </w:r>
    </w:p>
    <w:p>
      <w:pPr>
        <w:spacing w:after="60"/>
        <w:ind w:left="283" w:hanging="170"/>
      </w:pPr>
      <w:r>
        <w:t xml:space="preserve">•  </w:t>
      </w:r>
      <w:r>
        <w:t>Vilken typ av lokal kund som är enklast att få ett första möte med.</w:t>
      </w:r>
    </w:p>
    <w:p>
      <w:pPr>
        <w:pStyle w:val="SectionLabel"/>
        <w:keepLines/>
        <w:keepNext/>
      </w:pPr>
      <w:r>
        <w:rPr>
          <w:spacing w:val="30"/>
        </w:rPr>
        <w:t>NÄSTA STEG</w:t>
      </w:r>
    </w:p>
    <w:p>
      <w:pPr>
        <w:spacing w:after="60"/>
        <w:ind w:left="283" w:hanging="170"/>
      </w:pPr>
      <w:r>
        <w:t xml:space="preserve">•  </w:t>
      </w:r>
      <w:r>
        <w:t>Bestäm tre fasta paket och bygg ett enkelt exempel på varje.</w:t>
      </w:r>
    </w:p>
    <w:p>
      <w:pPr>
        <w:spacing w:after="60"/>
        <w:ind w:left="283" w:hanging="170"/>
      </w:pPr>
      <w:r>
        <w:t xml:space="preserve">•  </w:t>
      </w:r>
      <w:r>
        <w:t>Gör en lista med 30 lokala företag att kontakta.</w:t>
      </w:r>
    </w:p>
    <w:p>
      <w:pPr>
        <w:spacing w:after="60"/>
        <w:ind w:left="283" w:hanging="170"/>
      </w:pPr>
      <w:r>
        <w:t xml:space="preserve">•  </w:t>
      </w:r>
      <w:r>
        <w:t>Sälj första uppdraget innan ni lägger tid på fler verktyg eller en avancerad egen webbplats.</w:t>
      </w:r>
    </w:p>
    <w:p>
      <w:pPr>
        <w:spacing w:after="60"/>
        <w:ind w:left="283" w:hanging="170"/>
      </w:pPr>
      <w:r>
        <w:t xml:space="preserve">•  </w:t>
      </w:r>
      <w:r>
        <w:t>Följ upp varje genomfört uppdrag: intäkt, tid, kundens resultat och vad ni lärde er.</w:t>
      </w:r>
    </w:p>
    <w:tbl>
      <w:tblPr>
        <w:tblW w:type="auto" w:w="0"/>
        <w:jc w:val="center"/>
        <w:tblLayout w:type="fixed"/>
        <w:tblLook w:firstColumn="1" w:firstRow="1" w:lastColumn="0" w:lastRow="0" w:noHBand="0" w:noVBand="1" w:val="04A0"/>
      </w:tblPr>
      <w:tblGrid>
        <w:gridCol w:w="10092"/>
      </w:tblGrid>
      <w:tr>
        <w:trPr>
          <w:cantSplit/>
        </w:trPr>
        <w:tc>
          <w:tcPr>
            <w:tcW w:type="dxa" w:w="9921"/>
            <w:shd w:fill="F1F3F6"/>
            <w:tcMar>
              <w:top w:w="160" w:type="dxa"/>
              <w:start w:w="180" w:type="dxa"/>
              <w:bottom w:w="160" w:type="dxa"/>
              <w:end w:w="180" w:type="dxa"/>
            </w:tcMar>
            <w:tcBorders>
              <w:left w:val="single" w:sz="18" w:color="173A70"/>
              <w:top w:val="single" w:sz="4" w:color="D4D9E0"/>
              <w:bottom w:val="single" w:sz="4" w:color="D4D9E0"/>
              <w:right w:val="single" w:sz="4" w:color="D4D9E0"/>
            </w:tcBorders>
          </w:tcPr>
          <w:p>
            <w:pPr>
              <w:spacing w:after="60"/>
            </w:pPr>
            <w:r>
              <w:rPr>
                <w:b/>
              </w:rPr>
              <w:t>Poängen med UF-planen.</w:t>
            </w:r>
            <w:r>
              <w:t xml:space="preserve">  En enkel plan som leder till första kunden är bättre än en avancerad plan som aldrig testas. Under UF-året är lärandet och de verkliga kundmötena en stor del av värdet.</w:t>
            </w:r>
          </w:p>
        </w:tc>
      </w:tr>
    </w:tbl>
    <w:p>
      <w:pPr>
        <w:spacing w:after="0"/>
      </w:pPr>
    </w:p>
    <w:sectPr w:rsidR="00FC693F" w:rsidRPr="0006063C" w:rsidSect="00034616">
      <w:footerReference w:type="default" r:id="rId9"/>
      <w:pgSz w:w="11906" w:h="16838"/>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6" w:color="D4D9E0"/>
      </w:pBdr>
    </w:pPr>
    <w:r>
      <w:rPr>
        <w:color w:val="6F6F73"/>
        <w:sz w:val="16"/>
      </w:rPr>
      <w:t xml:space="preserve">Exempel på affärsplan: UF-företag  ·  Företagande.se  ·  sid </w:t>
    </w:r>
    <w:r>
      <w:rPr>
        <w:sz w:val="16"/>
      </w:rPr>
      <w:fldChar w:fldCharType="begin"/>
      <w:instrText xml:space="preserve">PAGE</w:instrText>
      <w:fldChar w:fldCharType="end"/>
    </w:r>
    <w:r>
      <w:rPr>
        <w:color w:val="6F6F73"/>
        <w:sz w:val="16"/>
      </w:rPr>
      <w:t xml:space="preserve"> av </w:t>
    </w:r>
    <w:r>
      <w:rPr>
        <w:sz w:val="16"/>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color w:val="222222"/>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geKicker">
    <w:name w:val="Page Kicker"/>
    <w:pPr>
      <w:spacing w:before="0" w:after="100"/>
    </w:pPr>
    <w:rPr>
      <w:rFonts w:ascii="Arial" w:hAnsi="Arial"/>
      <w:b w:val="0"/>
      <w:i w:val="0"/>
      <w:color w:val="6F6F73"/>
      <w:sz w:val="16"/>
    </w:rPr>
  </w:style>
  <w:style w:type="paragraph" w:customStyle="1" w:styleId="PageTitle">
    <w:name w:val="Page Title"/>
    <w:pPr>
      <w:spacing w:before="0" w:after="120"/>
    </w:pPr>
    <w:rPr>
      <w:rFonts w:ascii="Arial" w:hAnsi="Arial"/>
      <w:b/>
      <w:i w:val="0"/>
      <w:color w:val="173A70"/>
      <w:sz w:val="44"/>
    </w:rPr>
  </w:style>
  <w:style w:type="paragraph" w:customStyle="1" w:styleId="PageSubtitle">
    <w:name w:val="Page Subtitle"/>
    <w:pPr>
      <w:spacing w:before="0" w:after="140"/>
    </w:pPr>
    <w:rPr>
      <w:rFonts w:ascii="Arial" w:hAnsi="Arial"/>
      <w:b w:val="0"/>
      <w:i w:val="0"/>
      <w:color w:val="294D78"/>
      <w:sz w:val="27"/>
    </w:rPr>
  </w:style>
  <w:style w:type="paragraph" w:customStyle="1" w:styleId="SectionLabel">
    <w:name w:val="Section Label"/>
    <w:pPr>
      <w:spacing w:before="220" w:after="100"/>
    </w:pPr>
    <w:rPr>
      <w:rFonts w:ascii="Arial" w:hAnsi="Arial"/>
      <w:b/>
      <w:i w:val="0"/>
      <w:color w:val="173A70"/>
      <w:sz w:val="22"/>
    </w:rPr>
  </w:style>
  <w:style w:type="paragraph" w:customStyle="1" w:styleId="SmallNote">
    <w:name w:val="Small Note"/>
    <w:pPr>
      <w:spacing w:before="80" w:after="60"/>
    </w:pPr>
    <w:rPr>
      <w:rFonts w:ascii="Arial" w:hAnsi="Arial"/>
      <w:b w:val="0"/>
      <w:i/>
      <w:color w:val="6F6F7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Exempel på affärsplan - UF-företag</dc:title>
  <dc:subject>Förenklat exempel på affärsplan för inspiration</dc:subject>
  <dc:creator>Företagande.se</dc:creator>
  <cp:keywords/>
  <dc:description>generated by python-docx</dc:description>
  <cp:lastModifiedBy/>
  <cp:revision>1</cp:revision>
  <dcterms:created xsi:type="dcterms:W3CDTF">2013-12-23T23:15:00Z</dcterms:created>
  <dcterms:modified xsi:type="dcterms:W3CDTF">2013-12-23T23:15:00Z</dcterms:modified>
  <cp:category/>
</cp:coreProperties>
</file>