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Kicker"/>
        <w:keepLines/>
        <w:keepNext/>
      </w:pPr>
      <w:r>
        <w:rPr>
          <w:spacing w:val="45"/>
        </w:rPr>
        <w:t>AFFÄRSPLAN · EXEMPEL · DEL 1 AV 4</w:t>
      </w:r>
    </w:p>
    <w:p>
      <w:pPr>
        <w:pStyle w:val="PageTitle"/>
        <w:keepLines/>
        <w:keepNext/>
      </w:pPr>
      <w:r>
        <w:t>Exempel på affärsplan: E-butik</w:t>
      </w:r>
    </w:p>
    <w:p>
      <w:pPr>
        <w:pStyle w:val="PageSubtitle"/>
        <w:pBdr>
          <w:bottom w:val="single" w:sz="18" w:space="1" w:color="173A70"/>
        </w:pBdr>
        <w:keepLines/>
        <w:keepNext/>
        <w:spacing w:after="240"/>
      </w:pPr>
      <w:r>
        <w:t>Affärsidé, kunder och mål</w:t>
      </w:r>
    </w:p>
    <w:tbl>
      <w:tblPr>
        <w:tblW w:type="auto" w:w="0"/>
        <w:jc w:val="center"/>
        <w:tblLayout w:type="fixed"/>
        <w:tblLook w:firstColumn="1" w:firstRow="1" w:lastColumn="0" w:lastRow="0" w:noHBand="0" w:noVBand="1" w:val="04A0"/>
      </w:tblPr>
      <w:tblGrid>
        <w:gridCol w:w="10092"/>
      </w:tblGrid>
      <w:tr>
        <w:trPr>
          <w:cantSplit/>
        </w:trPr>
        <w:tc>
          <w:tcPr>
            <w:tcW w:type="dxa" w:w="9921"/>
            <w:shd w:fill="F1F3F6"/>
            <w:tcMar>
              <w:top w:w="160" w:type="dxa"/>
              <w:start w:w="180" w:type="dxa"/>
              <w:bottom w:w="160" w:type="dxa"/>
              <w:end w:w="180" w:type="dxa"/>
            </w:tcMar>
            <w:tcBorders>
              <w:left w:val="single" w:sz="18" w:color="173A70"/>
              <w:top w:val="single" w:sz="4" w:color="D4D9E0"/>
              <w:bottom w:val="single" w:sz="4" w:color="D4D9E0"/>
              <w:right w:val="single" w:sz="4" w:color="D4D9E0"/>
            </w:tcBorders>
          </w:tcPr>
          <w:p>
            <w:pPr>
              <w:spacing w:after="60"/>
            </w:pPr>
            <w:r>
              <w:rPr>
                <w:b/>
              </w:rPr>
              <w:t>Förenklat exempel.</w:t>
            </w:r>
            <w:r>
              <w:t xml:space="preserve">  Det här är ett exempel att inspireras av, inte en färdig plan att kopiera. Anpassa alltid målgrupp, sortiment, priser, marginaler och budget till din egen e-handel.</w:t>
            </w:r>
          </w:p>
        </w:tc>
      </w:tr>
    </w:tbl>
    <w:p>
      <w:pPr>
        <w:spacing w:after="0"/>
      </w:pPr>
    </w:p>
    <w:p>
      <w:pPr>
        <w:pStyle w:val="SectionLabel"/>
        <w:keepLines/>
        <w:keepNext/>
      </w:pPr>
      <w:r>
        <w:rPr>
          <w:spacing w:val="30"/>
        </w:rPr>
        <w:t>FÖRETAGET I KORTHET</w:t>
      </w:r>
    </w:p>
    <w:tbl>
      <w:tblPr>
        <w:tblW w:type="auto" w:w="0"/>
        <w:jc w:val="center"/>
        <w:tblLayout w:type="fixed"/>
        <w:tblLook w:firstColumn="1" w:firstRow="1" w:lastColumn="0" w:lastRow="0" w:noHBand="0" w:noVBand="1" w:val="04A0"/>
      </w:tblPr>
      <w:tblGrid>
        <w:gridCol w:w="3364"/>
        <w:gridCol w:w="3364"/>
        <w:gridCol w:w="3364"/>
      </w:tblGrid>
      <w:tr>
        <w:trPr>
          <w:tblHeader w:val="true"/>
          <w:cantSplit/>
        </w:trPr>
        <w:tc>
          <w:tcPr>
            <w:tcW w:type="dxa" w:w="3288"/>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8"/>
              </w:rPr>
              <w:t>FÖRETAG</w:t>
            </w:r>
          </w:p>
        </w:tc>
        <w:tc>
          <w:tcPr>
            <w:tcW w:type="dxa" w:w="4082"/>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8"/>
              </w:rPr>
              <w:t>INRIKTNING</w:t>
            </w:r>
          </w:p>
        </w:tc>
        <w:tc>
          <w:tcPr>
            <w:tcW w:type="dxa" w:w="2551"/>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8"/>
              </w:rPr>
              <w:t>FÖRETAGSFORM</w:t>
            </w:r>
          </w:p>
        </w:tc>
      </w:tr>
      <w:tr>
        <w:trPr>
          <w:cantSplit/>
        </w:trPr>
        <w:tc>
          <w:tcPr>
            <w:tcW w:type="dxa" w:w="3288"/>
            <w:tcMar>
              <w:top w:w="95" w:type="dxa"/>
              <w:start w:w="100" w:type="dxa"/>
              <w:bottom w:w="95" w:type="dxa"/>
              <w:end w:w="100" w:type="dxa"/>
            </w:tcMar>
            <w:tcBorders>
              <w:bottom w:val="single" w:sz="4" w:color="D4D9E0"/>
            </w:tcBorders>
            <w:vAlign w:val="center"/>
          </w:tcPr>
          <w:p>
            <w:pPr>
              <w:spacing w:after="0"/>
            </w:pPr>
            <w:r>
              <w:rPr>
                <w:sz w:val="18"/>
              </w:rPr>
              <w:t>RetroKids (exempel)</w:t>
            </w:r>
          </w:p>
        </w:tc>
        <w:tc>
          <w:tcPr>
            <w:tcW w:type="dxa" w:w="4082"/>
            <w:tcMar>
              <w:top w:w="95" w:type="dxa"/>
              <w:start w:w="100" w:type="dxa"/>
              <w:bottom w:w="95" w:type="dxa"/>
              <w:end w:w="100" w:type="dxa"/>
            </w:tcMar>
            <w:tcBorders>
              <w:bottom w:val="single" w:sz="4" w:color="D4D9E0"/>
            </w:tcBorders>
            <w:vAlign w:val="center"/>
          </w:tcPr>
          <w:p>
            <w:pPr>
              <w:spacing w:after="0"/>
            </w:pPr>
            <w:r>
              <w:rPr>
                <w:sz w:val="18"/>
              </w:rPr>
              <w:t>Ekologiska barnkläder online</w:t>
            </w:r>
          </w:p>
        </w:tc>
        <w:tc>
          <w:tcPr>
            <w:tcW w:type="dxa" w:w="2551"/>
            <w:tcMar>
              <w:top w:w="95" w:type="dxa"/>
              <w:start w:w="100" w:type="dxa"/>
              <w:bottom w:w="95" w:type="dxa"/>
              <w:end w:w="100" w:type="dxa"/>
            </w:tcMar>
            <w:tcBorders>
              <w:bottom w:val="single" w:sz="4" w:color="D4D9E0"/>
            </w:tcBorders>
            <w:vAlign w:val="center"/>
          </w:tcPr>
          <w:p>
            <w:pPr>
              <w:spacing w:after="0"/>
            </w:pPr>
            <w:r>
              <w:rPr>
                <w:sz w:val="18"/>
              </w:rPr>
              <w:t>Enskild firma</w:t>
            </w:r>
          </w:p>
        </w:tc>
      </w:tr>
    </w:tbl>
    <w:p>
      <w:pPr>
        <w:spacing w:after="0"/>
      </w:pPr>
    </w:p>
    <w:p>
      <w:pPr>
        <w:pStyle w:val="SectionLabel"/>
        <w:keepLines/>
        <w:keepNext/>
      </w:pPr>
      <w:r>
        <w:rPr>
          <w:spacing w:val="30"/>
        </w:rPr>
        <w:t>AFFÄRSIDÉ</w:t>
      </w:r>
    </w:p>
    <w:p>
      <w:pPr>
        <w:keepLines/>
      </w:pPr>
      <w:r>
        <w:t>RetroKids ska sälja ekologiska barnkläder med inspiration från 70-, 80- och 90-talets färger och former, men i en modern och lättburen stil. Sortimentet består av en mindre egen kollektion och noga utvalda kompletterande produkter från externa leverantörer.</w:t>
      </w:r>
    </w:p>
    <w:p>
      <w:pPr>
        <w:pStyle w:val="SectionLabel"/>
        <w:keepLines/>
        <w:keepNext/>
      </w:pPr>
      <w:r>
        <w:rPr>
          <w:spacing w:val="30"/>
        </w:rPr>
        <w:t>MÅLGRUPP</w:t>
      </w:r>
    </w:p>
    <w:p>
      <w:pPr>
        <w:keepLines/>
      </w:pPr>
      <w:r>
        <w:t>Primär målgrupp är föräldrar som värdesätter design, hållbara material och ett personligare uttryck än de stora kedjornas. För att börja smalt riktar vi marknadsföringen mot kunder i Sverige som handlar barnkläder online och är beredda att betala något mer för tydlig stil och kvalitet.</w:t>
      </w:r>
    </w:p>
    <w:p>
      <w:pPr>
        <w:pStyle w:val="SectionLabel"/>
        <w:keepLines/>
        <w:keepNext/>
      </w:pPr>
      <w:r>
        <w:rPr>
          <w:spacing w:val="30"/>
        </w:rPr>
        <w:t>VÅRT ERBJUDANDE</w:t>
      </w:r>
    </w:p>
    <w:p>
      <w:pPr>
        <w:spacing w:after="60"/>
        <w:ind w:left="283" w:hanging="170"/>
      </w:pPr>
      <w:r>
        <w:t xml:space="preserve">•  </w:t>
      </w:r>
      <w:r>
        <w:t>Egen mindre kollektion med tydlig retroprofil och ekologiska material.</w:t>
      </w:r>
    </w:p>
    <w:p>
      <w:pPr>
        <w:spacing w:after="60"/>
        <w:ind w:left="283" w:hanging="170"/>
      </w:pPr>
      <w:r>
        <w:t xml:space="preserve">•  </w:t>
      </w:r>
      <w:r>
        <w:t>Kompletterande produkter från utvalda leverantörer för att bredda sortimentet utan stort eget lager.</w:t>
      </w:r>
    </w:p>
    <w:p>
      <w:pPr>
        <w:spacing w:after="60"/>
        <w:ind w:left="283" w:hanging="170"/>
      </w:pPr>
      <w:r>
        <w:t xml:space="preserve">•  </w:t>
      </w:r>
      <w:r>
        <w:t>Tydliga produktbilder, mått och materialinformation för att minska osäkerheten vid köp.</w:t>
      </w:r>
    </w:p>
    <w:p>
      <w:pPr>
        <w:spacing w:after="60"/>
        <w:ind w:left="283" w:hanging="170"/>
      </w:pPr>
      <w:r>
        <w:t xml:space="preserve">•  </w:t>
      </w:r>
      <w:r>
        <w:t>Snabb och personlig kundservice samt enkel returhantering.</w:t>
      </w:r>
    </w:p>
    <w:p>
      <w:pPr>
        <w:pStyle w:val="SectionLabel"/>
        <w:keepLines/>
        <w:keepNext/>
      </w:pPr>
      <w:r>
        <w:rPr>
          <w:spacing w:val="30"/>
        </w:rPr>
        <w:t>MÅL FÖRSTA ÅRET</w:t>
      </w:r>
    </w:p>
    <w:p>
      <w:pPr>
        <w:spacing w:after="60"/>
        <w:ind w:left="283" w:hanging="170"/>
      </w:pPr>
      <w:r>
        <w:t xml:space="preserve">•  </w:t>
      </w:r>
      <w:r>
        <w:t>Lansera butiken med ett fokuserat sortiment och testa vilka produkter som faktiskt säljer.</w:t>
      </w:r>
    </w:p>
    <w:p>
      <w:pPr>
        <w:spacing w:after="60"/>
        <w:ind w:left="283" w:hanging="170"/>
      </w:pPr>
      <w:r>
        <w:t xml:space="preserve">•  </w:t>
      </w:r>
      <w:r>
        <w:t>Nå 150 beställningar under de första sex månaderna.</w:t>
      </w:r>
    </w:p>
    <w:p>
      <w:pPr>
        <w:spacing w:after="60"/>
        <w:ind w:left="283" w:hanging="170"/>
      </w:pPr>
      <w:r>
        <w:t xml:space="preserve">•  </w:t>
      </w:r>
      <w:r>
        <w:t>Bygga en e-postlista och få återkommande köp från de kunder som redan handlat.</w:t>
      </w:r>
    </w:p>
    <w:p>
      <w:pPr>
        <w:spacing w:after="60"/>
        <w:ind w:left="283" w:hanging="170"/>
      </w:pPr>
      <w:r>
        <w:t xml:space="preserve">•  </w:t>
      </w:r>
      <w:r>
        <w:t>Utöka den egna kollektionen först när försäljningen visar vilka modeller som efterfrågas.</w:t>
      </w:r>
    </w:p>
    <w:p>
      <w:pPr>
        <w:pStyle w:val="PageKicker"/>
        <w:pageBreakBefore/>
        <w:keepLines/>
        <w:keepNext/>
      </w:pPr>
      <w:r>
        <w:rPr>
          <w:spacing w:val="45"/>
        </w:rPr>
        <w:t>AFFÄRSPLAN · EXEMPEL · DEL 2 AV 4</w:t>
      </w:r>
    </w:p>
    <w:p>
      <w:pPr>
        <w:pStyle w:val="PageTitle"/>
        <w:keepLines/>
        <w:keepNext/>
      </w:pPr>
      <w:r>
        <w:t>Marknad och försäljning</w:t>
      </w:r>
    </w:p>
    <w:p>
      <w:pPr>
        <w:pStyle w:val="PageSubtitle"/>
        <w:pBdr>
          <w:bottom w:val="single" w:sz="18" w:space="1" w:color="173A70"/>
        </w:pBdr>
        <w:keepLines/>
        <w:keepNext/>
        <w:spacing w:after="240"/>
      </w:pPr>
      <w:r>
        <w:t>Sortiment, konkurrens och hur kunderna ska hitta oss</w:t>
      </w:r>
    </w:p>
    <w:p>
      <w:pPr>
        <w:pStyle w:val="SectionLabel"/>
        <w:keepLines/>
        <w:keepNext/>
      </w:pPr>
      <w:r>
        <w:rPr>
          <w:spacing w:val="30"/>
        </w:rPr>
        <w:t>SORTIMENT OCH EXEMPELPRISER</w:t>
      </w:r>
    </w:p>
    <w:p>
      <w:pPr>
        <w:keepLines/>
      </w:pPr>
      <w:r>
        <w:t>Vi börjar med få produktgrupper i stället för ett mycket brett sortiment. Priserna nedan är endast exempel för att visa hur en affärsplan kan byggas upp.</w:t>
      </w:r>
    </w:p>
    <w:tbl>
      <w:tblPr>
        <w:tblW w:type="auto" w:w="0"/>
        <w:jc w:val="center"/>
        <w:tblLayout w:type="fixed"/>
        <w:tblLook w:firstColumn="1" w:firstRow="1" w:lastColumn="0" w:lastRow="0" w:noHBand="0" w:noVBand="1" w:val="04A0"/>
      </w:tblPr>
      <w:tblGrid>
        <w:gridCol w:w="5046"/>
        <w:gridCol w:w="5046"/>
      </w:tblGrid>
      <w:tr>
        <w:trPr>
          <w:tblHeader w:val="true"/>
          <w:cantSplit/>
        </w:trPr>
        <w:tc>
          <w:tcPr>
            <w:tcW w:type="dxa" w:w="6803"/>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8"/>
              </w:rPr>
              <w:t>PRODUKT</w:t>
            </w:r>
          </w:p>
        </w:tc>
        <w:tc>
          <w:tcPr>
            <w:tcW w:type="dxa" w:w="3118"/>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8"/>
              </w:rPr>
              <w:t>EXEMPELPRIS</w:t>
            </w:r>
          </w:p>
        </w:tc>
      </w:tr>
      <w:tr>
        <w:trPr>
          <w:cantSplit/>
        </w:trPr>
        <w:tc>
          <w:tcPr>
            <w:tcW w:type="dxa" w:w="6803"/>
            <w:tcMar>
              <w:top w:w="95" w:type="dxa"/>
              <w:start w:w="100" w:type="dxa"/>
              <w:bottom w:w="95" w:type="dxa"/>
              <w:end w:w="100" w:type="dxa"/>
            </w:tcMar>
            <w:tcBorders>
              <w:bottom w:val="single" w:sz="4" w:color="D4D9E0"/>
            </w:tcBorders>
            <w:vAlign w:val="center"/>
          </w:tcPr>
          <w:p>
            <w:pPr>
              <w:spacing w:after="0"/>
            </w:pPr>
            <w:r>
              <w:rPr>
                <w:sz w:val="18"/>
              </w:rPr>
              <w:t>Body eller t-shirt</w:t>
            </w:r>
          </w:p>
        </w:tc>
        <w:tc>
          <w:tcPr>
            <w:tcW w:type="dxa" w:w="3118"/>
            <w:tcMar>
              <w:top w:w="95" w:type="dxa"/>
              <w:start w:w="100" w:type="dxa"/>
              <w:bottom w:w="95" w:type="dxa"/>
              <w:end w:w="100" w:type="dxa"/>
            </w:tcMar>
            <w:tcBorders>
              <w:bottom w:val="single" w:sz="4" w:color="D4D9E0"/>
            </w:tcBorders>
            <w:vAlign w:val="center"/>
          </w:tcPr>
          <w:p>
            <w:pPr>
              <w:spacing w:after="0"/>
              <w:jc w:val="right"/>
            </w:pPr>
            <w:r>
              <w:rPr>
                <w:sz w:val="18"/>
              </w:rPr>
              <w:t>249-349 kr</w:t>
            </w:r>
          </w:p>
        </w:tc>
      </w:tr>
      <w:tr>
        <w:trPr>
          <w:cantSplit/>
        </w:trPr>
        <w:tc>
          <w:tcPr>
            <w:tcW w:type="dxa" w:w="6803"/>
            <w:tcMar>
              <w:top w:w="95" w:type="dxa"/>
              <w:start w:w="100" w:type="dxa"/>
              <w:bottom w:w="95" w:type="dxa"/>
              <w:end w:w="100" w:type="dxa"/>
            </w:tcMar>
            <w:tcBorders>
              <w:bottom w:val="single" w:sz="4" w:color="D4D9E0"/>
            </w:tcBorders>
            <w:vAlign w:val="center"/>
          </w:tcPr>
          <w:p>
            <w:pPr>
              <w:spacing w:after="0"/>
            </w:pPr>
            <w:r>
              <w:rPr>
                <w:sz w:val="18"/>
              </w:rPr>
              <w:t>Tröja eller sweatshirt</w:t>
            </w:r>
          </w:p>
        </w:tc>
        <w:tc>
          <w:tcPr>
            <w:tcW w:type="dxa" w:w="3118"/>
            <w:tcMar>
              <w:top w:w="95" w:type="dxa"/>
              <w:start w:w="100" w:type="dxa"/>
              <w:bottom w:w="95" w:type="dxa"/>
              <w:end w:w="100" w:type="dxa"/>
            </w:tcMar>
            <w:tcBorders>
              <w:bottom w:val="single" w:sz="4" w:color="D4D9E0"/>
            </w:tcBorders>
            <w:vAlign w:val="center"/>
          </w:tcPr>
          <w:p>
            <w:pPr>
              <w:spacing w:after="0"/>
              <w:jc w:val="right"/>
            </w:pPr>
            <w:r>
              <w:rPr>
                <w:sz w:val="18"/>
              </w:rPr>
              <w:t>399-549 kr</w:t>
            </w:r>
          </w:p>
        </w:tc>
      </w:tr>
      <w:tr>
        <w:trPr>
          <w:cantSplit/>
        </w:trPr>
        <w:tc>
          <w:tcPr>
            <w:tcW w:type="dxa" w:w="6803"/>
            <w:tcMar>
              <w:top w:w="95" w:type="dxa"/>
              <w:start w:w="100" w:type="dxa"/>
              <w:bottom w:w="95" w:type="dxa"/>
              <w:end w:w="100" w:type="dxa"/>
            </w:tcMar>
            <w:tcBorders>
              <w:bottom w:val="single" w:sz="4" w:color="D4D9E0"/>
            </w:tcBorders>
            <w:vAlign w:val="center"/>
          </w:tcPr>
          <w:p>
            <w:pPr>
              <w:spacing w:after="0"/>
            </w:pPr>
            <w:r>
              <w:rPr>
                <w:sz w:val="18"/>
              </w:rPr>
              <w:t>Byxa eller klänning</w:t>
            </w:r>
          </w:p>
        </w:tc>
        <w:tc>
          <w:tcPr>
            <w:tcW w:type="dxa" w:w="3118"/>
            <w:tcMar>
              <w:top w:w="95" w:type="dxa"/>
              <w:start w:w="100" w:type="dxa"/>
              <w:bottom w:w="95" w:type="dxa"/>
              <w:end w:w="100" w:type="dxa"/>
            </w:tcMar>
            <w:tcBorders>
              <w:bottom w:val="single" w:sz="4" w:color="D4D9E0"/>
            </w:tcBorders>
            <w:vAlign w:val="center"/>
          </w:tcPr>
          <w:p>
            <w:pPr>
              <w:spacing w:after="0"/>
              <w:jc w:val="right"/>
            </w:pPr>
            <w:r>
              <w:rPr>
                <w:sz w:val="18"/>
              </w:rPr>
              <w:t>449-649 kr</w:t>
            </w:r>
          </w:p>
        </w:tc>
      </w:tr>
      <w:tr>
        <w:trPr>
          <w:cantSplit/>
        </w:trPr>
        <w:tc>
          <w:tcPr>
            <w:tcW w:type="dxa" w:w="6803"/>
            <w:tcMar>
              <w:top w:w="95" w:type="dxa"/>
              <w:start w:w="100" w:type="dxa"/>
              <w:bottom w:w="95" w:type="dxa"/>
              <w:end w:w="100" w:type="dxa"/>
            </w:tcMar>
            <w:tcBorders>
              <w:bottom w:val="single" w:sz="4" w:color="D4D9E0"/>
            </w:tcBorders>
            <w:vAlign w:val="center"/>
          </w:tcPr>
          <w:p>
            <w:pPr>
              <w:spacing w:after="0"/>
            </w:pPr>
            <w:r>
              <w:rPr>
                <w:sz w:val="18"/>
              </w:rPr>
              <w:t>Mössa, scarf eller accessoar</w:t>
            </w:r>
          </w:p>
        </w:tc>
        <w:tc>
          <w:tcPr>
            <w:tcW w:type="dxa" w:w="3118"/>
            <w:tcMar>
              <w:top w:w="95" w:type="dxa"/>
              <w:start w:w="100" w:type="dxa"/>
              <w:bottom w:w="95" w:type="dxa"/>
              <w:end w:w="100" w:type="dxa"/>
            </w:tcMar>
            <w:tcBorders>
              <w:bottom w:val="single" w:sz="4" w:color="D4D9E0"/>
            </w:tcBorders>
            <w:vAlign w:val="center"/>
          </w:tcPr>
          <w:p>
            <w:pPr>
              <w:spacing w:after="0"/>
              <w:jc w:val="right"/>
            </w:pPr>
            <w:r>
              <w:rPr>
                <w:sz w:val="18"/>
              </w:rPr>
              <w:t>149-299 kr</w:t>
            </w:r>
          </w:p>
        </w:tc>
      </w:tr>
      <w:tr>
        <w:trPr>
          <w:cantSplit/>
        </w:trPr>
        <w:tc>
          <w:tcPr>
            <w:tcW w:type="dxa" w:w="6803"/>
            <w:tcMar>
              <w:top w:w="95" w:type="dxa"/>
              <w:start w:w="100" w:type="dxa"/>
              <w:bottom w:w="95" w:type="dxa"/>
              <w:end w:w="100" w:type="dxa"/>
            </w:tcMar>
            <w:tcBorders>
              <w:bottom w:val="single" w:sz="4" w:color="D4D9E0"/>
            </w:tcBorders>
            <w:vAlign w:val="center"/>
          </w:tcPr>
          <w:p>
            <w:pPr>
              <w:spacing w:after="0"/>
            </w:pPr>
            <w:r>
              <w:rPr>
                <w:sz w:val="18"/>
              </w:rPr>
              <w:t>Mindre presentpaket</w:t>
            </w:r>
          </w:p>
        </w:tc>
        <w:tc>
          <w:tcPr>
            <w:tcW w:type="dxa" w:w="3118"/>
            <w:tcMar>
              <w:top w:w="95" w:type="dxa"/>
              <w:start w:w="100" w:type="dxa"/>
              <w:bottom w:w="95" w:type="dxa"/>
              <w:end w:w="100" w:type="dxa"/>
            </w:tcMar>
            <w:tcBorders>
              <w:bottom w:val="single" w:sz="4" w:color="D4D9E0"/>
            </w:tcBorders>
            <w:vAlign w:val="center"/>
          </w:tcPr>
          <w:p>
            <w:pPr>
              <w:spacing w:after="0"/>
              <w:jc w:val="right"/>
            </w:pPr>
            <w:r>
              <w:rPr>
                <w:sz w:val="18"/>
              </w:rPr>
              <w:t>499-699 kr</w:t>
            </w:r>
          </w:p>
        </w:tc>
      </w:tr>
    </w:tbl>
    <w:p>
      <w:pPr>
        <w:spacing w:after="0"/>
      </w:pPr>
    </w:p>
    <w:p>
      <w:pPr>
        <w:pStyle w:val="SectionLabel"/>
        <w:keepLines/>
        <w:keepNext/>
      </w:pPr>
      <w:r>
        <w:rPr>
          <w:spacing w:val="30"/>
        </w:rPr>
        <w:t>KONKURRENS OCH POSITION</w:t>
      </w:r>
    </w:p>
    <w:p>
      <w:pPr>
        <w:keepLines/>
      </w:pPr>
      <w:r>
        <w:t>Konkurrensen inom barnkläder på nätet är stor. Vi ska därför inte konkurrera med störst sortiment eller lägsta pris. Skillnaden ska vara en tydlig retroinspirerad nisch, begränsade egna kollektioner och en butik där kunden snabbt förstår vad varumärket står för.</w:t>
      </w:r>
    </w:p>
    <w:p>
      <w:pPr>
        <w:pStyle w:val="SectionLabel"/>
        <w:keepLines/>
        <w:keepNext/>
      </w:pPr>
      <w:r>
        <w:rPr>
          <w:spacing w:val="30"/>
        </w:rPr>
        <w:t>SÅ SKA VI HITTA KUNDER</w:t>
      </w:r>
    </w:p>
    <w:p>
      <w:pPr>
        <w:spacing w:after="60"/>
        <w:ind w:left="283" w:hanging="170"/>
      </w:pPr>
      <w:r>
        <w:t xml:space="preserve">•  </w:t>
      </w:r>
      <w:r>
        <w:t>Instagram, Pinterest och kort video med produkter, styling och berättelsen bakom kollektionen.</w:t>
      </w:r>
    </w:p>
    <w:p>
      <w:pPr>
        <w:spacing w:after="60"/>
        <w:ind w:left="283" w:hanging="170"/>
      </w:pPr>
      <w:r>
        <w:t xml:space="preserve">•  </w:t>
      </w:r>
      <w:r>
        <w:t>Google Shopping och sökannonser först när vi vet vilka produkter som konverterar.</w:t>
      </w:r>
    </w:p>
    <w:p>
      <w:pPr>
        <w:spacing w:after="60"/>
        <w:ind w:left="283" w:hanging="170"/>
      </w:pPr>
      <w:r>
        <w:t xml:space="preserve">•  </w:t>
      </w:r>
      <w:r>
        <w:t>E-post efter köp med nyheter, påminnelser och förtur till mindre släpp.</w:t>
      </w:r>
    </w:p>
    <w:p>
      <w:pPr>
        <w:spacing w:after="60"/>
        <w:ind w:left="283" w:hanging="170"/>
      </w:pPr>
      <w:r>
        <w:t xml:space="preserve">•  </w:t>
      </w:r>
      <w:r>
        <w:t>Tradera och utvalda marknadsplatser kan användas för att testa efterfrågan och få de första kunderna.</w:t>
      </w:r>
    </w:p>
    <w:p>
      <w:pPr>
        <w:spacing w:after="60"/>
        <w:ind w:left="283" w:hanging="170"/>
      </w:pPr>
      <w:r>
        <w:t xml:space="preserve">•  </w:t>
      </w:r>
      <w:r>
        <w:t>Samarbeten med mindre kreatörer och föräldrakonton som passar varumärkets stil.</w:t>
      </w:r>
    </w:p>
    <w:tbl>
      <w:tblPr>
        <w:tblW w:type="auto" w:w="0"/>
        <w:jc w:val="center"/>
        <w:tblLayout w:type="fixed"/>
        <w:tblLook w:firstColumn="1" w:firstRow="1" w:lastColumn="0" w:lastRow="0" w:noHBand="0" w:noVBand="1" w:val="04A0"/>
      </w:tblPr>
      <w:tblGrid>
        <w:gridCol w:w="10092"/>
      </w:tblGrid>
      <w:tr>
        <w:trPr>
          <w:cantSplit/>
        </w:trPr>
        <w:tc>
          <w:tcPr>
            <w:tcW w:type="dxa" w:w="9921"/>
            <w:shd w:fill="F1F3F6"/>
            <w:tcMar>
              <w:top w:w="160" w:type="dxa"/>
              <w:start w:w="180" w:type="dxa"/>
              <w:bottom w:w="160" w:type="dxa"/>
              <w:end w:w="180" w:type="dxa"/>
            </w:tcMar>
            <w:tcBorders>
              <w:left w:val="single" w:sz="18" w:color="173A70"/>
              <w:top w:val="single" w:sz="4" w:color="D4D9E0"/>
              <w:bottom w:val="single" w:sz="4" w:color="D4D9E0"/>
              <w:right w:val="single" w:sz="4" w:color="D4D9E0"/>
            </w:tcBorders>
          </w:tcPr>
          <w:p>
            <w:pPr>
              <w:spacing w:after="60"/>
            </w:pPr>
            <w:r>
              <w:rPr>
                <w:b/>
              </w:rPr>
              <w:t>Mät mer än trafik.</w:t>
            </w:r>
            <w:r>
              <w:t xml:space="preserve">  Följ framför allt konverteringsgrad, snittorder, bruttomarginal och hur många kunder som handlar igen. Många besök utan köp är inte ett bra resultat.</w:t>
            </w:r>
          </w:p>
        </w:tc>
      </w:tr>
    </w:tbl>
    <w:p>
      <w:pPr>
        <w:spacing w:after="0"/>
      </w:pPr>
    </w:p>
    <w:p>
      <w:pPr>
        <w:pStyle w:val="SectionLabel"/>
        <w:keepLines/>
        <w:keepNext/>
      </w:pPr>
      <w:r>
        <w:rPr>
          <w:spacing w:val="30"/>
        </w:rPr>
        <w:t>EN ENKEL KUNDRESA</w:t>
      </w:r>
    </w:p>
    <w:p>
      <w:pPr>
        <w:keepLines/>
      </w:pPr>
      <w:r>
        <w:t>Kunden ser en produkt i sociala medier eller sök → går till produktsidan → får tydlig information om storlek och material → beställer → får en bra leveransupplevelse → återkommer när nästa storlek eller kollektion behövs.</w:t>
      </w:r>
    </w:p>
    <w:p>
      <w:pPr>
        <w:pStyle w:val="PageKicker"/>
        <w:pageBreakBefore/>
        <w:keepLines/>
        <w:keepNext/>
      </w:pPr>
      <w:r>
        <w:rPr>
          <w:spacing w:val="45"/>
        </w:rPr>
        <w:t>AFFÄRSPLAN · EXEMPEL · DEL 3 AV 4</w:t>
      </w:r>
    </w:p>
    <w:p>
      <w:pPr>
        <w:pStyle w:val="PageTitle"/>
        <w:keepLines/>
        <w:keepNext/>
      </w:pPr>
      <w:r>
        <w:t>Drift och ekonomi</w:t>
      </w:r>
    </w:p>
    <w:p>
      <w:pPr>
        <w:pStyle w:val="PageSubtitle"/>
        <w:pBdr>
          <w:bottom w:val="single" w:sz="18" w:space="1" w:color="173A70"/>
        </w:pBdr>
        <w:keepLines/>
        <w:keepNext/>
        <w:spacing w:after="240"/>
      </w:pPr>
      <w:r>
        <w:t>Lager, leveranser och en enkel budget</w:t>
      </w:r>
    </w:p>
    <w:p>
      <w:pPr>
        <w:pStyle w:val="SectionLabel"/>
        <w:keepLines/>
        <w:keepNext/>
      </w:pPr>
      <w:r>
        <w:rPr>
          <w:spacing w:val="30"/>
        </w:rPr>
        <w:t>SÅ SKA VERKSAMHETEN FUNGERA</w:t>
      </w:r>
    </w:p>
    <w:p>
      <w:pPr>
        <w:keepLines/>
      </w:pPr>
      <w:r>
        <w:t>Ägaren sköter inledningsvis inköp, kundservice, marknadsföring och orderhantering. De egna produkterna lagerhålls i liten skala. Kompletterande produkter kan skickas från extern leverantör, men bara efter att leveranstid, returflöde och kvalitet har testats i praktiken.</w:t>
      </w:r>
    </w:p>
    <w:p>
      <w:pPr>
        <w:pStyle w:val="SectionLabel"/>
        <w:keepLines/>
        <w:keepNext/>
      </w:pPr>
      <w:r>
        <w:rPr>
          <w:spacing w:val="30"/>
        </w:rPr>
        <w:t>STARTKAPITAL - FÖRENKLAT EXEMPEL</w:t>
      </w:r>
    </w:p>
    <w:tbl>
      <w:tblPr>
        <w:tblW w:type="auto" w:w="0"/>
        <w:jc w:val="center"/>
        <w:tblLayout w:type="fixed"/>
        <w:tblLook w:firstColumn="1" w:firstRow="1" w:lastColumn="0" w:lastRow="0" w:noHBand="0" w:noVBand="1" w:val="04A0"/>
      </w:tblPr>
      <w:tblGrid>
        <w:gridCol w:w="5046"/>
        <w:gridCol w:w="5046"/>
      </w:tblGrid>
      <w:tr>
        <w:trPr>
          <w:tblHeader w:val="true"/>
          <w:cantSplit/>
        </w:trPr>
        <w:tc>
          <w:tcPr>
            <w:tcW w:type="dxa" w:w="7087"/>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8"/>
              </w:rPr>
              <w:t>POST</w:t>
            </w:r>
          </w:p>
        </w:tc>
        <w:tc>
          <w:tcPr>
            <w:tcW w:type="dxa" w:w="2835"/>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8"/>
              </w:rPr>
              <w:t>BELOPP</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8"/>
              </w:rPr>
              <w:t>Webbshop, tema och teknisk uppsättning</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8"/>
              </w:rPr>
              <w:t>15 000 kr</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8"/>
              </w:rPr>
              <w:t>Första egna lagret</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8"/>
              </w:rPr>
              <w:t>40 000 kr</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8"/>
              </w:rPr>
              <w:t>Produktfoto, emballage och etiketter</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8"/>
              </w:rPr>
              <w:t>10 000 kr</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8"/>
              </w:rPr>
              <w:t>Lanseringsmarknadsföring</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8"/>
              </w:rPr>
              <w:t>15 000 kr</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8"/>
              </w:rPr>
              <w:t>Registrering, försäkring och övrigt</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8"/>
              </w:rPr>
              <w:t>10 000 kr</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8"/>
              </w:rPr>
              <w:t>Likviditetsbuffert</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8"/>
              </w:rPr>
              <w:t>30 000 kr</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8"/>
              </w:rPr>
              <w:t>Totalt kapitalbehov</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8"/>
              </w:rPr>
              <w:t>120 000 kr</w:t>
            </w:r>
          </w:p>
        </w:tc>
      </w:tr>
    </w:tbl>
    <w:p>
      <w:pPr>
        <w:spacing w:after="0"/>
      </w:pPr>
    </w:p>
    <w:p>
      <w:pPr>
        <w:keepLines/>
      </w:pPr>
      <w:r>
        <w:t>Finansiering i exemplet: 70 000 kronor i egna medel och 50 000 kronor i lån. En verklig e-handel kan startas både billigare och dyrare beroende på lager, teknik och hur mycket arbete ägaren gör själv.</w:t>
      </w:r>
    </w:p>
    <w:p>
      <w:pPr>
        <w:pStyle w:val="SectionLabel"/>
        <w:keepLines/>
        <w:keepNext/>
      </w:pPr>
      <w:r>
        <w:rPr>
          <w:spacing w:val="30"/>
        </w:rPr>
        <w:t>ENKEL MÅNADSBUDGET - NÄR FÖRSÄLJNINGEN KOMMIT IGÅNG</w:t>
      </w:r>
    </w:p>
    <w:tbl>
      <w:tblPr>
        <w:tblW w:type="auto" w:w="0"/>
        <w:jc w:val="center"/>
        <w:tblLayout w:type="fixed"/>
        <w:tblLook w:firstColumn="1" w:firstRow="1" w:lastColumn="0" w:lastRow="0" w:noHBand="0" w:noVBand="1" w:val="04A0"/>
      </w:tblPr>
      <w:tblGrid>
        <w:gridCol w:w="5046"/>
        <w:gridCol w:w="5046"/>
      </w:tblGrid>
      <w:tr>
        <w:trPr>
          <w:tblHeader w:val="true"/>
          <w:cantSplit/>
        </w:trPr>
        <w:tc>
          <w:tcPr>
            <w:tcW w:type="dxa" w:w="7087"/>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8"/>
              </w:rPr>
              <w:t>INTÄKTER</w:t>
            </w:r>
          </w:p>
        </w:tc>
        <w:tc>
          <w:tcPr>
            <w:tcW w:type="dxa" w:w="2835"/>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8"/>
              </w:rPr>
              <w:t>KR/MÅN</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8"/>
              </w:rPr>
              <w:t>Försäljning</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8"/>
              </w:rPr>
              <w:t>120 000</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8"/>
              </w:rPr>
              <w:t>Summa intäkter</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8"/>
              </w:rPr>
              <w:t>120 000</w:t>
            </w:r>
          </w:p>
        </w:tc>
      </w:tr>
    </w:tbl>
    <w:p>
      <w:pPr>
        <w:spacing w:after="0"/>
      </w:pPr>
    </w:p>
    <w:tbl>
      <w:tblPr>
        <w:tblW w:type="auto" w:w="0"/>
        <w:jc w:val="center"/>
        <w:tblLayout w:type="fixed"/>
        <w:tblLook w:firstColumn="1" w:firstRow="1" w:lastColumn="0" w:lastRow="0" w:noHBand="0" w:noVBand="1" w:val="04A0"/>
      </w:tblPr>
      <w:tblGrid>
        <w:gridCol w:w="5046"/>
        <w:gridCol w:w="5046"/>
      </w:tblGrid>
      <w:tr>
        <w:trPr>
          <w:tblHeader w:val="true"/>
          <w:cantSplit/>
        </w:trPr>
        <w:tc>
          <w:tcPr>
            <w:tcW w:type="dxa" w:w="7087"/>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7"/>
              </w:rPr>
              <w:t>KOSTNADER</w:t>
            </w:r>
          </w:p>
        </w:tc>
        <w:tc>
          <w:tcPr>
            <w:tcW w:type="dxa" w:w="2835"/>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7"/>
              </w:rPr>
              <w:t>KR/MÅN</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7"/>
              </w:rPr>
              <w:t>Varor och inköp</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7"/>
              </w:rPr>
              <w:t>50 000</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7"/>
              </w:rPr>
              <w:t>Frakt, emballage och returer</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7"/>
              </w:rPr>
              <w:t>10 000</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7"/>
              </w:rPr>
              <w:t>Marknadsföring</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7"/>
              </w:rPr>
              <w:t>15 000</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7"/>
              </w:rPr>
              <w:t>Webbshop, betalningar och system</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7"/>
              </w:rPr>
              <w:t>7 000</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7"/>
              </w:rPr>
              <w:t>Lager och administration</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7"/>
              </w:rPr>
              <w:t>5 000</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7"/>
              </w:rPr>
              <w:t>Övrigt/buffert</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7"/>
              </w:rPr>
              <w:t>8 000</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7"/>
              </w:rPr>
              <w:t>Summa kostnader</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7"/>
              </w:rPr>
              <w:t>95 000</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7"/>
              </w:rPr>
              <w:t>Förenklat resultat före skatt</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7"/>
              </w:rPr>
              <w:t>25 000</w:t>
            </w:r>
          </w:p>
        </w:tc>
      </w:tr>
    </w:tbl>
    <w:p>
      <w:pPr>
        <w:spacing w:after="0"/>
      </w:pPr>
    </w:p>
    <w:p>
      <w:pPr>
        <w:pStyle w:val="SmallNote"/>
      </w:pPr>
      <w:r>
        <w:t>Beloppen är endast ett räkneexempel. En riktig budget behöver ta hänsyn till bland annat moms, skatt, lagerbindning, returer, finansiering och att försäljningen varierar mellan månader.</w:t>
      </w:r>
    </w:p>
    <w:p>
      <w:pPr>
        <w:pStyle w:val="PageKicker"/>
        <w:pageBreakBefore/>
        <w:keepLines/>
        <w:keepNext/>
      </w:pPr>
      <w:r>
        <w:rPr>
          <w:spacing w:val="45"/>
        </w:rPr>
        <w:t>AFFÄRSPLAN · EXEMPEL · DEL 4 AV 4</w:t>
      </w:r>
    </w:p>
    <w:p>
      <w:pPr>
        <w:pStyle w:val="PageTitle"/>
        <w:keepLines/>
        <w:keepNext/>
      </w:pPr>
      <w:r>
        <w:t>SWOT och nästa steg</w:t>
      </w:r>
    </w:p>
    <w:p>
      <w:pPr>
        <w:pStyle w:val="PageSubtitle"/>
        <w:pBdr>
          <w:bottom w:val="single" w:sz="18" w:space="1" w:color="173A70"/>
        </w:pBdr>
        <w:keepLines/>
        <w:keepNext/>
        <w:spacing w:after="240"/>
      </w:pPr>
      <w:r>
        <w:t>Risker, möjligheter och vad som behöver testas före start</w:t>
      </w:r>
    </w:p>
    <w:p>
      <w:pPr>
        <w:pStyle w:val="SectionLabel"/>
        <w:keepLines/>
        <w:keepNext/>
      </w:pPr>
      <w:r>
        <w:rPr>
          <w:spacing w:val="30"/>
        </w:rPr>
        <w:t>SWOT-ANALYS</w:t>
      </w:r>
    </w:p>
    <w:tbl>
      <w:tblPr>
        <w:tblW w:type="auto" w:w="0"/>
        <w:jc w:val="center"/>
        <w:tblLayout w:type="fixed"/>
        <w:tblLook w:firstColumn="1" w:firstRow="1" w:lastColumn="0" w:lastRow="0" w:noHBand="0" w:noVBand="1" w:val="04A0"/>
      </w:tblPr>
      <w:tblGrid>
        <w:gridCol w:w="5046"/>
        <w:gridCol w:w="5046"/>
      </w:tblGrid>
      <w:tr>
        <w:trPr>
          <w:tblHeader w:val="true"/>
          <w:cantSplit/>
        </w:trPr>
        <w:tc>
          <w:tcPr>
            <w:tcW w:type="dxa" w:w="4932"/>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7"/>
              </w:rPr>
              <w:t>STYRKOR</w:t>
            </w:r>
          </w:p>
        </w:tc>
        <w:tc>
          <w:tcPr>
            <w:tcW w:type="dxa" w:w="4989"/>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7"/>
              </w:rPr>
              <w:t>SVAGHETER</w:t>
            </w:r>
          </w:p>
        </w:tc>
      </w:tr>
      <w:tr>
        <w:trPr>
          <w:cantSplit/>
        </w:trPr>
        <w:tc>
          <w:tcPr>
            <w:tcW w:type="dxa" w:w="4932"/>
            <w:tcMar>
              <w:top w:w="95" w:type="dxa"/>
              <w:start w:w="100" w:type="dxa"/>
              <w:bottom w:w="95" w:type="dxa"/>
              <w:end w:w="100" w:type="dxa"/>
            </w:tcMar>
            <w:tcBorders>
              <w:bottom w:val="single" w:sz="4" w:color="D4D9E0"/>
            </w:tcBorders>
            <w:vAlign w:val="center"/>
          </w:tcPr>
          <w:p>
            <w:pPr>
              <w:spacing w:after="0"/>
            </w:pPr>
            <w:r>
              <w:rPr>
                <w:sz w:val="17"/>
              </w:rPr>
              <w:t>Tydlig nisch och egen visuell stil</w:t>
            </w:r>
          </w:p>
        </w:tc>
        <w:tc>
          <w:tcPr>
            <w:tcW w:type="dxa" w:w="4989"/>
            <w:tcMar>
              <w:top w:w="95" w:type="dxa"/>
              <w:start w:w="100" w:type="dxa"/>
              <w:bottom w:w="95" w:type="dxa"/>
              <w:end w:w="100" w:type="dxa"/>
            </w:tcMar>
            <w:tcBorders>
              <w:bottom w:val="single" w:sz="4" w:color="D4D9E0"/>
            </w:tcBorders>
            <w:vAlign w:val="center"/>
          </w:tcPr>
          <w:p>
            <w:pPr>
              <w:spacing w:after="0"/>
            </w:pPr>
            <w:r>
              <w:rPr>
                <w:sz w:val="17"/>
              </w:rPr>
              <w:t>Nytt varumärke utan kundhistorik</w:t>
            </w:r>
          </w:p>
        </w:tc>
      </w:tr>
      <w:tr>
        <w:trPr>
          <w:cantSplit/>
        </w:trPr>
        <w:tc>
          <w:tcPr>
            <w:tcW w:type="dxa" w:w="4932"/>
            <w:tcMar>
              <w:top w:w="95" w:type="dxa"/>
              <w:start w:w="100" w:type="dxa"/>
              <w:bottom w:w="95" w:type="dxa"/>
              <w:end w:w="100" w:type="dxa"/>
            </w:tcMar>
            <w:tcBorders>
              <w:bottom w:val="single" w:sz="4" w:color="D4D9E0"/>
            </w:tcBorders>
            <w:vAlign w:val="center"/>
          </w:tcPr>
          <w:p>
            <w:pPr>
              <w:spacing w:after="0"/>
            </w:pPr>
            <w:r>
              <w:rPr>
                <w:sz w:val="17"/>
              </w:rPr>
              <w:t>Möjlighet att börja med litet eget lager</w:t>
            </w:r>
          </w:p>
        </w:tc>
        <w:tc>
          <w:tcPr>
            <w:tcW w:type="dxa" w:w="4989"/>
            <w:tcMar>
              <w:top w:w="95" w:type="dxa"/>
              <w:start w:w="100" w:type="dxa"/>
              <w:bottom w:w="95" w:type="dxa"/>
              <w:end w:w="100" w:type="dxa"/>
            </w:tcMar>
            <w:tcBorders>
              <w:bottom w:val="single" w:sz="4" w:color="D4D9E0"/>
            </w:tcBorders>
            <w:vAlign w:val="center"/>
          </w:tcPr>
          <w:p>
            <w:pPr>
              <w:spacing w:after="0"/>
            </w:pPr>
            <w:r>
              <w:rPr>
                <w:sz w:val="17"/>
              </w:rPr>
              <w:t>Små volymer kan ge sämre inköpspris</w:t>
            </w:r>
          </w:p>
        </w:tc>
      </w:tr>
      <w:tr>
        <w:trPr>
          <w:cantSplit/>
        </w:trPr>
        <w:tc>
          <w:tcPr>
            <w:tcW w:type="dxa" w:w="4932"/>
            <w:tcMar>
              <w:top w:w="95" w:type="dxa"/>
              <w:start w:w="100" w:type="dxa"/>
              <w:bottom w:w="95" w:type="dxa"/>
              <w:end w:w="100" w:type="dxa"/>
            </w:tcMar>
            <w:tcBorders>
              <w:bottom w:val="single" w:sz="4" w:color="D4D9E0"/>
            </w:tcBorders>
            <w:vAlign w:val="center"/>
          </w:tcPr>
          <w:p>
            <w:pPr>
              <w:spacing w:after="0"/>
            </w:pPr>
            <w:r>
              <w:rPr>
                <w:sz w:val="17"/>
              </w:rPr>
              <w:t>E-handel går att testa stegvis</w:t>
            </w:r>
          </w:p>
        </w:tc>
        <w:tc>
          <w:tcPr>
            <w:tcW w:type="dxa" w:w="4989"/>
            <w:tcMar>
              <w:top w:w="95" w:type="dxa"/>
              <w:start w:w="100" w:type="dxa"/>
              <w:bottom w:w="95" w:type="dxa"/>
              <w:end w:w="100" w:type="dxa"/>
            </w:tcMar>
            <w:tcBorders>
              <w:bottom w:val="single" w:sz="4" w:color="D4D9E0"/>
            </w:tcBorders>
            <w:vAlign w:val="center"/>
          </w:tcPr>
          <w:p>
            <w:pPr>
              <w:spacing w:after="0"/>
            </w:pPr>
            <w:r>
              <w:rPr>
                <w:sz w:val="17"/>
              </w:rPr>
              <w:t>Returer och frakt kan pressa marginalen</w:t>
            </w:r>
          </w:p>
        </w:tc>
      </w:tr>
    </w:tbl>
    <w:p>
      <w:pPr>
        <w:spacing w:after="0"/>
      </w:pPr>
    </w:p>
    <w:tbl>
      <w:tblPr>
        <w:tblW w:type="auto" w:w="0"/>
        <w:jc w:val="center"/>
        <w:tblLayout w:type="fixed"/>
        <w:tblLook w:firstColumn="1" w:firstRow="1" w:lastColumn="0" w:lastRow="0" w:noHBand="0" w:noVBand="1" w:val="04A0"/>
      </w:tblPr>
      <w:tblGrid>
        <w:gridCol w:w="5046"/>
        <w:gridCol w:w="5046"/>
      </w:tblGrid>
      <w:tr>
        <w:trPr>
          <w:tblHeader w:val="true"/>
          <w:cantSplit/>
        </w:trPr>
        <w:tc>
          <w:tcPr>
            <w:tcW w:type="dxa" w:w="4932"/>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7"/>
              </w:rPr>
              <w:t>MÖJLIGHETER</w:t>
            </w:r>
          </w:p>
        </w:tc>
        <w:tc>
          <w:tcPr>
            <w:tcW w:type="dxa" w:w="4989"/>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7"/>
              </w:rPr>
              <w:t>HOT</w:t>
            </w:r>
          </w:p>
        </w:tc>
      </w:tr>
      <w:tr>
        <w:trPr>
          <w:cantSplit/>
        </w:trPr>
        <w:tc>
          <w:tcPr>
            <w:tcW w:type="dxa" w:w="4932"/>
            <w:tcMar>
              <w:top w:w="95" w:type="dxa"/>
              <w:start w:w="100" w:type="dxa"/>
              <w:bottom w:w="95" w:type="dxa"/>
              <w:end w:w="100" w:type="dxa"/>
            </w:tcMar>
            <w:tcBorders>
              <w:bottom w:val="single" w:sz="4" w:color="D4D9E0"/>
            </w:tcBorders>
            <w:vAlign w:val="center"/>
          </w:tcPr>
          <w:p>
            <w:pPr>
              <w:spacing w:after="0"/>
            </w:pPr>
            <w:r>
              <w:rPr>
                <w:sz w:val="17"/>
              </w:rPr>
              <w:t>Bygga eget varumärke och återkommande kunder</w:t>
            </w:r>
          </w:p>
        </w:tc>
        <w:tc>
          <w:tcPr>
            <w:tcW w:type="dxa" w:w="4989"/>
            <w:tcMar>
              <w:top w:w="95" w:type="dxa"/>
              <w:start w:w="100" w:type="dxa"/>
              <w:bottom w:w="95" w:type="dxa"/>
              <w:end w:w="100" w:type="dxa"/>
            </w:tcMar>
            <w:tcBorders>
              <w:bottom w:val="single" w:sz="4" w:color="D4D9E0"/>
            </w:tcBorders>
            <w:vAlign w:val="center"/>
          </w:tcPr>
          <w:p>
            <w:pPr>
              <w:spacing w:after="0"/>
            </w:pPr>
            <w:r>
              <w:rPr>
                <w:sz w:val="17"/>
              </w:rPr>
              <w:t>Stor konkurrens och höga annonskostnader</w:t>
            </w:r>
          </w:p>
        </w:tc>
      </w:tr>
      <w:tr>
        <w:trPr>
          <w:cantSplit/>
        </w:trPr>
        <w:tc>
          <w:tcPr>
            <w:tcW w:type="dxa" w:w="4932"/>
            <w:tcMar>
              <w:top w:w="95" w:type="dxa"/>
              <w:start w:w="100" w:type="dxa"/>
              <w:bottom w:w="95" w:type="dxa"/>
              <w:end w:w="100" w:type="dxa"/>
            </w:tcMar>
            <w:tcBorders>
              <w:bottom w:val="single" w:sz="4" w:color="D4D9E0"/>
            </w:tcBorders>
            <w:vAlign w:val="center"/>
          </w:tcPr>
          <w:p>
            <w:pPr>
              <w:spacing w:after="0"/>
            </w:pPr>
            <w:r>
              <w:rPr>
                <w:sz w:val="17"/>
              </w:rPr>
              <w:t>Utöka egna kollektioner när efterfrågan är bevisad</w:t>
            </w:r>
          </w:p>
        </w:tc>
        <w:tc>
          <w:tcPr>
            <w:tcW w:type="dxa" w:w="4989"/>
            <w:tcMar>
              <w:top w:w="95" w:type="dxa"/>
              <w:start w:w="100" w:type="dxa"/>
              <w:bottom w:w="95" w:type="dxa"/>
              <w:end w:w="100" w:type="dxa"/>
            </w:tcMar>
            <w:tcBorders>
              <w:bottom w:val="single" w:sz="4" w:color="D4D9E0"/>
            </w:tcBorders>
            <w:vAlign w:val="center"/>
          </w:tcPr>
          <w:p>
            <w:pPr>
              <w:spacing w:after="0"/>
            </w:pPr>
            <w:r>
              <w:rPr>
                <w:sz w:val="17"/>
              </w:rPr>
              <w:t>Fel inköp kan binda kapital i osålt lager</w:t>
            </w:r>
          </w:p>
        </w:tc>
      </w:tr>
      <w:tr>
        <w:trPr>
          <w:cantSplit/>
        </w:trPr>
        <w:tc>
          <w:tcPr>
            <w:tcW w:type="dxa" w:w="4932"/>
            <w:tcMar>
              <w:top w:w="95" w:type="dxa"/>
              <w:start w:w="100" w:type="dxa"/>
              <w:bottom w:w="95" w:type="dxa"/>
              <w:end w:w="100" w:type="dxa"/>
            </w:tcMar>
            <w:tcBorders>
              <w:bottom w:val="single" w:sz="4" w:color="D4D9E0"/>
            </w:tcBorders>
            <w:vAlign w:val="center"/>
          </w:tcPr>
          <w:p>
            <w:pPr>
              <w:spacing w:after="0"/>
            </w:pPr>
            <w:r>
              <w:rPr>
                <w:sz w:val="17"/>
              </w:rPr>
              <w:t>Sälja i fler kanaler och marknader senare</w:t>
            </w:r>
          </w:p>
        </w:tc>
        <w:tc>
          <w:tcPr>
            <w:tcW w:type="dxa" w:w="4989"/>
            <w:tcMar>
              <w:top w:w="95" w:type="dxa"/>
              <w:start w:w="100" w:type="dxa"/>
              <w:bottom w:w="95" w:type="dxa"/>
              <w:end w:w="100" w:type="dxa"/>
            </w:tcMar>
            <w:tcBorders>
              <w:bottom w:val="single" w:sz="4" w:color="D4D9E0"/>
            </w:tcBorders>
            <w:vAlign w:val="center"/>
          </w:tcPr>
          <w:p>
            <w:pPr>
              <w:spacing w:after="0"/>
            </w:pPr>
            <w:r>
              <w:rPr>
                <w:sz w:val="17"/>
              </w:rPr>
              <w:t>Leveransproblem hos externa leverantörer påverkar kundupplevelsen</w:t>
            </w:r>
          </w:p>
        </w:tc>
      </w:tr>
    </w:tbl>
    <w:p>
      <w:pPr>
        <w:spacing w:after="0"/>
      </w:pPr>
    </w:p>
    <w:p>
      <w:pPr>
        <w:pStyle w:val="SectionLabel"/>
        <w:keepLines/>
        <w:keepNext/>
      </w:pPr>
      <w:r>
        <w:rPr>
          <w:spacing w:val="30"/>
        </w:rPr>
        <w:t>TRE RISKER VI SKA HANTERA</w:t>
      </w:r>
    </w:p>
    <w:p>
      <w:pPr>
        <w:spacing w:after="60"/>
        <w:ind w:left="283" w:hanging="170"/>
      </w:pPr>
      <w:r>
        <w:t xml:space="preserve">•  </w:t>
      </w:r>
      <w:r>
        <w:t>För låg konvertering: testa produktbilder, pris och budskap innan marknadsbudgeten ökas.</w:t>
      </w:r>
    </w:p>
    <w:p>
      <w:pPr>
        <w:spacing w:after="60"/>
        <w:ind w:left="283" w:hanging="170"/>
      </w:pPr>
      <w:r>
        <w:t xml:space="preserve">•  </w:t>
      </w:r>
      <w:r>
        <w:t>För mycket lager: börja med små inköp och fyll på de modeller som faktiskt säljer.</w:t>
      </w:r>
    </w:p>
    <w:p>
      <w:pPr>
        <w:spacing w:after="60"/>
        <w:ind w:left="283" w:hanging="170"/>
      </w:pPr>
      <w:r>
        <w:t xml:space="preserve">•  </w:t>
      </w:r>
      <w:r>
        <w:t>Olika leveransupplevelser: provbeställ från externa leverantörer innan deras produkter läggs ut i butiken.</w:t>
      </w:r>
    </w:p>
    <w:p>
      <w:pPr>
        <w:pStyle w:val="SectionLabel"/>
        <w:keepLines/>
        <w:keepNext/>
      </w:pPr>
      <w:r>
        <w:rPr>
          <w:spacing w:val="30"/>
        </w:rPr>
        <w:t>NÄSTA STEG FÖRE LANSERING</w:t>
      </w:r>
    </w:p>
    <w:p>
      <w:pPr>
        <w:spacing w:after="60"/>
        <w:ind w:left="283" w:hanging="170"/>
      </w:pPr>
      <w:r>
        <w:t xml:space="preserve">•  </w:t>
      </w:r>
      <w:r>
        <w:t>Välj 15-25 produkter som utgör första sortimentet.</w:t>
      </w:r>
    </w:p>
    <w:p>
      <w:pPr>
        <w:spacing w:after="60"/>
        <w:ind w:left="283" w:hanging="170"/>
      </w:pPr>
      <w:r>
        <w:t xml:space="preserve">•  </w:t>
      </w:r>
      <w:r>
        <w:t>Räkna bruttomarginal per produkt inklusive frakt, betalavgifter och förväntade returer.</w:t>
      </w:r>
    </w:p>
    <w:p>
      <w:pPr>
        <w:spacing w:after="60"/>
        <w:ind w:left="283" w:hanging="170"/>
      </w:pPr>
      <w:r>
        <w:t xml:space="preserve">•  </w:t>
      </w:r>
      <w:r>
        <w:t>Bygg en enkel butik och låt några testkunder genomföra hela köpet.</w:t>
      </w:r>
    </w:p>
    <w:p>
      <w:pPr>
        <w:spacing w:after="60"/>
        <w:ind w:left="283" w:hanging="170"/>
      </w:pPr>
      <w:r>
        <w:t xml:space="preserve">•  </w:t>
      </w:r>
      <w:r>
        <w:t>Planera fyra veckors innehåll och lanseringsmarknadsföring.</w:t>
      </w:r>
    </w:p>
    <w:p>
      <w:pPr>
        <w:spacing w:after="60"/>
        <w:ind w:left="283" w:hanging="170"/>
      </w:pPr>
      <w:r>
        <w:t xml:space="preserve">•  </w:t>
      </w:r>
      <w:r>
        <w:t>Bestäm vilka nyckeltal som ska följas varje vecka under de första tre månaderna.</w:t>
      </w:r>
    </w:p>
    <w:tbl>
      <w:tblPr>
        <w:tblW w:type="auto" w:w="0"/>
        <w:jc w:val="center"/>
        <w:tblLayout w:type="fixed"/>
        <w:tblLook w:firstColumn="1" w:firstRow="1" w:lastColumn="0" w:lastRow="0" w:noHBand="0" w:noVBand="1" w:val="04A0"/>
      </w:tblPr>
      <w:tblGrid>
        <w:gridCol w:w="10092"/>
      </w:tblGrid>
      <w:tr>
        <w:trPr>
          <w:cantSplit/>
        </w:trPr>
        <w:tc>
          <w:tcPr>
            <w:tcW w:type="dxa" w:w="9921"/>
            <w:shd w:fill="F1F3F6"/>
            <w:tcMar>
              <w:top w:w="160" w:type="dxa"/>
              <w:start w:w="180" w:type="dxa"/>
              <w:bottom w:w="160" w:type="dxa"/>
              <w:end w:w="180" w:type="dxa"/>
            </w:tcMar>
            <w:tcBorders>
              <w:left w:val="single" w:sz="18" w:color="173A70"/>
              <w:top w:val="single" w:sz="4" w:color="D4D9E0"/>
              <w:bottom w:val="single" w:sz="4" w:color="D4D9E0"/>
              <w:right w:val="single" w:sz="4" w:color="D4D9E0"/>
            </w:tcBorders>
          </w:tcPr>
          <w:p>
            <w:pPr>
              <w:spacing w:after="60"/>
            </w:pPr>
            <w:r>
              <w:rPr>
                <w:b/>
              </w:rPr>
              <w:t>Poängen med affärsplanen.</w:t>
            </w:r>
            <w:r>
              <w:t xml:space="preserve">  E-handeln behöver inte bevisa att idén är perfekt. Planen ska visa hur du testar efterfrågan utan att binda mer kapital än nödvändigt.</w:t>
            </w:r>
          </w:p>
        </w:tc>
      </w:tr>
    </w:tbl>
    <w:p>
      <w:pPr>
        <w:spacing w:after="0"/>
      </w:pPr>
    </w:p>
    <w:p>
      <w:pPr>
        <w:pStyle w:val="SectionLabel"/>
        <w:keepLines/>
        <w:keepNext/>
      </w:pPr>
      <w:r>
        <w:rPr>
          <w:spacing w:val="30"/>
        </w:rPr>
        <w:t>SLUTSATS</w:t>
      </w:r>
    </w:p>
    <w:p>
      <w:pPr>
        <w:keepLines/>
      </w:pPr>
      <w:r>
        <w:t>I det här exemplet bygger affären på en tydlig nisch, litet initialt lager och löpande test av vad kunderna faktiskt köper. Den viktigaste uppgiften före en större satsning är därför att bevisa produkt, marginal och återköp i liten skala.</w:t>
      </w:r>
    </w:p>
    <w:sectPr w:rsidR="00FC693F" w:rsidRPr="0006063C" w:rsidSect="00034616">
      <w:footerReference w:type="default" r:id="rId9"/>
      <w:pgSz w:w="11906" w:h="16838"/>
      <w:pgMar w:top="907" w:right="907" w:bottom="907"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80"/>
      <w:jc w:val="center"/>
      <w:pBdr>
        <w:top w:val="single" w:sz="4" w:space="6" w:color="D4D9E0"/>
      </w:pBdr>
    </w:pPr>
    <w:r>
      <w:rPr>
        <w:color w:val="6F6F73"/>
        <w:sz w:val="16"/>
      </w:rPr>
      <w:t xml:space="preserve">Exempel på affärsplan: E-butik  ·  Företagande.se  ·  sid </w:t>
    </w:r>
    <w:r>
      <w:rPr>
        <w:sz w:val="16"/>
      </w:rPr>
      <w:fldChar w:fldCharType="begin"/>
      <w:instrText xml:space="preserve">PAGE</w:instrText>
      <w:fldChar w:fldCharType="end"/>
    </w:r>
    <w:r>
      <w:rPr>
        <w:color w:val="6F6F73"/>
        <w:sz w:val="16"/>
      </w:rPr>
      <w:t xml:space="preserve"> av </w:t>
    </w:r>
    <w:r>
      <w:rPr>
        <w:sz w:val="16"/>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rial" w:hAnsi="Arial"/>
      <w:color w:val="222222"/>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ageKicker">
    <w:name w:val="Page Kicker"/>
    <w:pPr>
      <w:spacing w:before="0" w:after="100"/>
    </w:pPr>
    <w:rPr>
      <w:rFonts w:ascii="Arial" w:hAnsi="Arial"/>
      <w:b w:val="0"/>
      <w:i w:val="0"/>
      <w:color w:val="6F6F73"/>
      <w:sz w:val="16"/>
    </w:rPr>
  </w:style>
  <w:style w:type="paragraph" w:customStyle="1" w:styleId="PageTitle">
    <w:name w:val="Page Title"/>
    <w:pPr>
      <w:spacing w:before="0" w:after="120"/>
    </w:pPr>
    <w:rPr>
      <w:rFonts w:ascii="Arial" w:hAnsi="Arial"/>
      <w:b/>
      <w:i w:val="0"/>
      <w:color w:val="173A70"/>
      <w:sz w:val="44"/>
    </w:rPr>
  </w:style>
  <w:style w:type="paragraph" w:customStyle="1" w:styleId="PageSubtitle">
    <w:name w:val="Page Subtitle"/>
    <w:pPr>
      <w:spacing w:before="0" w:after="140"/>
    </w:pPr>
    <w:rPr>
      <w:rFonts w:ascii="Arial" w:hAnsi="Arial"/>
      <w:b w:val="0"/>
      <w:i w:val="0"/>
      <w:color w:val="294D78"/>
      <w:sz w:val="27"/>
    </w:rPr>
  </w:style>
  <w:style w:type="paragraph" w:customStyle="1" w:styleId="SectionLabel">
    <w:name w:val="Section Label"/>
    <w:pPr>
      <w:spacing w:before="220" w:after="100"/>
    </w:pPr>
    <w:rPr>
      <w:rFonts w:ascii="Arial" w:hAnsi="Arial"/>
      <w:b/>
      <w:i w:val="0"/>
      <w:color w:val="173A70"/>
      <w:sz w:val="22"/>
    </w:rPr>
  </w:style>
  <w:style w:type="paragraph" w:customStyle="1" w:styleId="SmallNote">
    <w:name w:val="Small Note"/>
    <w:pPr>
      <w:spacing w:before="80" w:after="60"/>
    </w:pPr>
    <w:rPr>
      <w:rFonts w:ascii="Arial" w:hAnsi="Arial"/>
      <w:b w:val="0"/>
      <w:i/>
      <w:color w:val="6F6F73"/>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Exempel på affärsplan - E-butik</dc:title>
  <dc:subject>Förenklat exempel på affärsplan för inspiration</dc:subject>
  <dc:creator>Företagande.se</dc:creator>
  <cp:keywords/>
  <dc:description>generated by python-docx</dc:description>
  <cp:lastModifiedBy/>
  <cp:revision>1</cp:revision>
  <dcterms:created xsi:type="dcterms:W3CDTF">2013-12-23T23:15:00Z</dcterms:created>
  <dcterms:modified xsi:type="dcterms:W3CDTF">2013-12-23T23:15:00Z</dcterms:modified>
  <cp:category/>
</cp:coreProperties>
</file>